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43C" w:rsidRPr="00D747FD" w:rsidRDefault="007D05CB">
      <w:pPr>
        <w:spacing w:line="240" w:lineRule="auto"/>
      </w:pPr>
      <w:r>
        <w:rPr>
          <w:rFonts w:ascii="Helvetica" w:hAnsi="Helvetica" w:cs="Helvetica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12.15pt;margin-top:0;width:185.7pt;height:125.6pt;z-index:251660288;mso-position-horizontal-relative:text;mso-position-vertical-relative:text" filled="f" stroked="f">
            <v:textbox style="mso-next-textbox:#_x0000_s1028">
              <w:txbxContent>
                <w:p w:rsidR="004C2FD5" w:rsidRPr="00503DAC" w:rsidRDefault="004C2FD5" w:rsidP="00503DA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  <w:r w:rsidR="004742A2" w:rsidRPr="00D747FD">
        <w:rPr>
          <w:noProof/>
        </w:rPr>
        <w:drawing>
          <wp:anchor distT="0" distB="0" distL="114300" distR="114300" simplePos="0" relativeHeight="251668480" behindDoc="0" locked="0" layoutInCell="1" allowOverlap="1" wp14:anchorId="74C3AAF0" wp14:editId="1181AB62">
            <wp:simplePos x="0" y="0"/>
            <wp:positionH relativeFrom="column">
              <wp:posOffset>-226794</wp:posOffset>
            </wp:positionH>
            <wp:positionV relativeFrom="paragraph">
              <wp:posOffset>7009064</wp:posOffset>
            </wp:positionV>
            <wp:extent cx="2336660" cy="3408218"/>
            <wp:effectExtent l="0" t="0" r="216535" b="0"/>
            <wp:wrapThrough wrapText="bothSides">
              <wp:wrapPolygon edited="0">
                <wp:start x="8073" y="317"/>
                <wp:lineTo x="6858" y="2124"/>
                <wp:lineTo x="3600" y="3544"/>
                <wp:lineTo x="3404" y="4255"/>
                <wp:lineTo x="4084" y="5692"/>
                <wp:lineTo x="3921" y="6285"/>
                <wp:lineTo x="2696" y="7476"/>
                <wp:lineTo x="2348" y="9395"/>
                <wp:lineTo x="594" y="9905"/>
                <wp:lineTo x="484" y="11608"/>
                <wp:lineTo x="2826" y="15469"/>
                <wp:lineTo x="7184" y="17871"/>
                <wp:lineTo x="6933" y="19434"/>
                <wp:lineTo x="7527" y="19879"/>
                <wp:lineTo x="9689" y="21140"/>
                <wp:lineTo x="9862" y="21162"/>
                <wp:lineTo x="11593" y="21385"/>
                <wp:lineTo x="11766" y="21408"/>
                <wp:lineTo x="17393" y="21152"/>
                <wp:lineTo x="18605" y="21308"/>
                <wp:lineTo x="21008" y="20391"/>
                <wp:lineTo x="21507" y="19229"/>
                <wp:lineTo x="20913" y="18784"/>
                <wp:lineTo x="17398" y="17226"/>
                <wp:lineTo x="17571" y="17248"/>
                <wp:lineTo x="17313" y="16233"/>
                <wp:lineTo x="16882" y="15196"/>
                <wp:lineTo x="17055" y="15218"/>
                <wp:lineTo x="15552" y="14166"/>
                <wp:lineTo x="13250" y="12764"/>
                <wp:lineTo x="13220" y="10920"/>
                <wp:lineTo x="13252" y="10801"/>
                <wp:lineTo x="11664" y="8756"/>
                <wp:lineTo x="11697" y="8638"/>
                <wp:lineTo x="11742" y="7171"/>
                <wp:lineTo x="11527" y="6652"/>
                <wp:lineTo x="11700" y="6675"/>
                <wp:lineTo x="15131" y="5277"/>
                <wp:lineTo x="15164" y="5158"/>
                <wp:lineTo x="15781" y="4870"/>
                <wp:lineTo x="15653" y="3381"/>
                <wp:lineTo x="14474" y="3106"/>
                <wp:lineTo x="14810" y="2536"/>
                <wp:lineTo x="12929" y="1557"/>
                <wp:lineTo x="9284" y="473"/>
                <wp:lineTo x="8073" y="317"/>
              </wp:wrapPolygon>
            </wp:wrapThrough>
            <wp:docPr id="64" name="Рисунок 2" descr="C:\Users\ChildGarden\Desktop\s1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ldGarden\Desktop\s120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8181" t="2919" r="17989" b="3681"/>
                    <a:stretch>
                      <a:fillRect/>
                    </a:stretch>
                  </pic:blipFill>
                  <pic:spPr bwMode="auto">
                    <a:xfrm rot="20959675">
                      <a:off x="0" y="0"/>
                      <a:ext cx="2336165" cy="3412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42A2" w:rsidRPr="00D747FD">
        <w:rPr>
          <w:noProof/>
        </w:rPr>
        <w:drawing>
          <wp:anchor distT="0" distB="0" distL="114300" distR="114300" simplePos="0" relativeHeight="251669504" behindDoc="0" locked="0" layoutInCell="1" allowOverlap="1" wp14:anchorId="36987B2F" wp14:editId="12BA96D7">
            <wp:simplePos x="0" y="0"/>
            <wp:positionH relativeFrom="column">
              <wp:posOffset>4578507</wp:posOffset>
            </wp:positionH>
            <wp:positionV relativeFrom="paragraph">
              <wp:posOffset>7009064</wp:posOffset>
            </wp:positionV>
            <wp:extent cx="2343644" cy="3408218"/>
            <wp:effectExtent l="209550" t="0" r="0" b="0"/>
            <wp:wrapThrough wrapText="bothSides">
              <wp:wrapPolygon edited="0">
                <wp:start x="12177" y="491"/>
                <wp:lineTo x="8228" y="1738"/>
                <wp:lineTo x="6804" y="2413"/>
                <wp:lineTo x="6999" y="3124"/>
                <wp:lineTo x="5651" y="3421"/>
                <wp:lineTo x="6311" y="5176"/>
                <wp:lineTo x="9767" y="6692"/>
                <wp:lineTo x="9943" y="8633"/>
                <wp:lineTo x="8219" y="10819"/>
                <wp:lineTo x="8049" y="12804"/>
                <wp:lineTo x="4598" y="15214"/>
                <wp:lineTo x="4243" y="15873"/>
                <wp:lineTo x="3877" y="17147"/>
                <wp:lineTo x="1030" y="18497"/>
                <wp:lineTo x="156" y="19224"/>
                <wp:lineTo x="719" y="20623"/>
                <wp:lineTo x="2534" y="21370"/>
                <wp:lineTo x="4088" y="21169"/>
                <wp:lineTo x="9701" y="21425"/>
                <wp:lineTo x="9873" y="21403"/>
                <wp:lineTo x="11600" y="21179"/>
                <wp:lineTo x="11773" y="21157"/>
                <wp:lineTo x="13930" y="19897"/>
                <wp:lineTo x="14448" y="19830"/>
                <wp:lineTo x="14468" y="18600"/>
                <wp:lineTo x="14100" y="17911"/>
                <wp:lineTo x="14272" y="17889"/>
                <wp:lineTo x="18446" y="15509"/>
                <wp:lineTo x="18759" y="15345"/>
                <wp:lineTo x="19545" y="13649"/>
                <wp:lineTo x="19447" y="13293"/>
                <wp:lineTo x="19965" y="13226"/>
                <wp:lineTo x="20956" y="11626"/>
                <wp:lineTo x="20826" y="11152"/>
                <wp:lineTo x="21181" y="10492"/>
                <wp:lineTo x="20673" y="9944"/>
                <wp:lineTo x="19097" y="9412"/>
                <wp:lineTo x="18781" y="7612"/>
                <wp:lineTo x="18749" y="7494"/>
                <wp:lineTo x="17052" y="5873"/>
                <wp:lineTo x="16847" y="5777"/>
                <wp:lineTo x="17365" y="5710"/>
                <wp:lineTo x="18010" y="4154"/>
                <wp:lineTo x="17847" y="3561"/>
                <wp:lineTo x="15147" y="2193"/>
                <wp:lineTo x="14597" y="2141"/>
                <wp:lineTo x="13418" y="453"/>
                <wp:lineTo x="13385" y="334"/>
                <wp:lineTo x="12177" y="491"/>
              </wp:wrapPolygon>
            </wp:wrapThrough>
            <wp:docPr id="65" name="Рисунок 2" descr="C:\Users\ChildGarden\Desktop\s1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ldGarden\Desktop\s1200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8181" t="2919" r="17989" b="3681"/>
                    <a:stretch>
                      <a:fillRect/>
                    </a:stretch>
                  </pic:blipFill>
                  <pic:spPr bwMode="auto">
                    <a:xfrm rot="640325" flipH="1">
                      <a:off x="0" y="0"/>
                      <a:ext cx="2341880" cy="3412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margin-left:-69.3pt;margin-top:-174.25pt;width:615.3pt;height:1031.65pt;z-index:-251654144;mso-position-horizontal-relative:text;mso-position-vertical-relative:text" fillcolor="#9f3">
            <v:fill color2="fill lighten(51)" rotate="t" angle="-45" focusposition=".5,.5" focussize="" method="linear sigma" focus="100%" type="gradien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2" type="#_x0000_t202" style="position:absolute;margin-left:18.25pt;margin-top:107.75pt;width:478.9pt;height:52.75pt;z-index:251663360;mso-position-horizontal-relative:text;mso-position-vertical-relative:text" filled="f" stroked="f">
            <v:textbox style="mso-next-textbox:#_x0000_s1032">
              <w:txbxContent>
                <w:p w:rsidR="004C2FD5" w:rsidRPr="00503DAC" w:rsidRDefault="004C2FD5" w:rsidP="00486051">
                  <w:pPr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  <w:r>
        <w:rPr>
          <w:rFonts w:ascii="Helvetica" w:hAnsi="Helvetica" w:cs="Helvetica"/>
          <w:noProof/>
          <w:sz w:val="20"/>
          <w:szCs w:val="20"/>
        </w:rPr>
        <w:pict>
          <v:shape id="_x0000_s1029" type="#_x0000_t202" style="position:absolute;margin-left:340pt;margin-top:0;width:183.6pt;height:121.4pt;z-index:251661312;mso-position-horizontal-relative:text;mso-position-vertical-relative:text" filled="f" stroked="f">
            <v:textbox style="mso-next-textbox:#_x0000_s1029">
              <w:txbxContent>
                <w:p w:rsidR="004C2FD5" w:rsidRPr="00E65741" w:rsidRDefault="004C2FD5" w:rsidP="00503DAC">
                  <w:pPr>
                    <w:jc w:val="center"/>
                  </w:pPr>
                </w:p>
              </w:txbxContent>
            </v:textbox>
          </v:shape>
        </w:pict>
      </w:r>
    </w:p>
    <w:p w:rsidR="0030243C" w:rsidRPr="00D747FD" w:rsidRDefault="0030243C"/>
    <w:p w:rsidR="0030243C" w:rsidRPr="00D747FD" w:rsidRDefault="00302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243C" w:rsidRPr="00D747FD" w:rsidRDefault="00302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243C" w:rsidRPr="00D747FD" w:rsidRDefault="00302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243C" w:rsidRPr="00D747FD" w:rsidRDefault="00302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243C" w:rsidRPr="00D747FD" w:rsidRDefault="00302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243C" w:rsidRPr="00D747FD" w:rsidRDefault="00302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243C" w:rsidRPr="00D747FD" w:rsidRDefault="00302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243C" w:rsidRPr="00D747FD" w:rsidRDefault="00302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243C" w:rsidRPr="00D747FD" w:rsidRDefault="00302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2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536"/>
        <w:gridCol w:w="1348"/>
        <w:gridCol w:w="4323"/>
      </w:tblGrid>
      <w:tr w:rsidR="00D747FD" w:rsidRPr="00D747FD" w:rsidTr="004B6B76">
        <w:trPr>
          <w:trHeight w:val="1842"/>
        </w:trPr>
        <w:tc>
          <w:tcPr>
            <w:tcW w:w="4536" w:type="dxa"/>
          </w:tcPr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747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D747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Аюский</w:t>
            </w:r>
            <w:proofErr w:type="spellEnd"/>
            <w:r w:rsidRPr="00D747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детский сад «</w:t>
            </w:r>
            <w:proofErr w:type="spellStart"/>
            <w:r w:rsidRPr="00D747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Милэшкэй</w:t>
            </w:r>
            <w:proofErr w:type="spellEnd"/>
            <w:r w:rsidRPr="00D747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» </w:t>
            </w:r>
            <w:proofErr w:type="spellStart"/>
            <w:r w:rsidRPr="00D747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Мензелинского</w:t>
            </w:r>
            <w:proofErr w:type="spellEnd"/>
            <w:r w:rsidRPr="00D747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муниципального района</w:t>
            </w:r>
          </w:p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Times New Roman Tat" w:eastAsia="Times New Roman" w:hAnsi="Times New Roman Tat" w:cs="Times New Roman"/>
                <w:sz w:val="20"/>
                <w:szCs w:val="20"/>
                <w:lang w:val="be-BY"/>
              </w:rPr>
            </w:pPr>
            <w:r w:rsidRPr="00D747FD">
              <w:rPr>
                <w:rFonts w:ascii="Times New Roman Tat" w:eastAsia="Times New Roman" w:hAnsi="Times New Roman Tat" w:cs="Times New Roman"/>
                <w:sz w:val="20"/>
                <w:szCs w:val="20"/>
                <w:lang w:val="be-BY"/>
              </w:rPr>
              <w:t xml:space="preserve">Школьная ул., д.1, с.Аю, Мензелинский район, Республика Татарстан, 423720 </w:t>
            </w:r>
          </w:p>
        </w:tc>
        <w:tc>
          <w:tcPr>
            <w:tcW w:w="1348" w:type="dxa"/>
          </w:tcPr>
          <w:p w:rsidR="00486051" w:rsidRPr="00D747FD" w:rsidRDefault="00486051" w:rsidP="00486051">
            <w:pPr>
              <w:spacing w:after="0" w:line="240" w:lineRule="auto"/>
              <w:ind w:right="84"/>
              <w:rPr>
                <w:rFonts w:ascii="Academy" w:eastAsia="Times New Roman" w:hAnsi="Academy" w:cs="Times New Roman"/>
                <w:b/>
                <w:sz w:val="26"/>
                <w:szCs w:val="24"/>
                <w:lang w:val="tt-RU"/>
              </w:rPr>
            </w:pPr>
            <w:r w:rsidRPr="00D747F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2576" behindDoc="0" locked="0" layoutInCell="1" allowOverlap="1" wp14:anchorId="1B3964A3" wp14:editId="03D69357">
                  <wp:simplePos x="0" y="0"/>
                  <wp:positionH relativeFrom="column">
                    <wp:posOffset>-99695</wp:posOffset>
                  </wp:positionH>
                  <wp:positionV relativeFrom="paragraph">
                    <wp:posOffset>95250</wp:posOffset>
                  </wp:positionV>
                  <wp:extent cx="695960" cy="648335"/>
                  <wp:effectExtent l="0" t="0" r="0" b="0"/>
                  <wp:wrapNone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486051" w:rsidRPr="00D747FD" w:rsidRDefault="00486051" w:rsidP="00486051">
            <w:pPr>
              <w:spacing w:after="0" w:line="240" w:lineRule="auto"/>
              <w:ind w:right="84"/>
              <w:rPr>
                <w:rFonts w:ascii="Academy" w:eastAsia="Times New Roman" w:hAnsi="Academy" w:cs="Times New Roman"/>
                <w:b/>
                <w:sz w:val="26"/>
                <w:szCs w:val="24"/>
                <w:lang w:val="tt-RU"/>
              </w:rPr>
            </w:pPr>
          </w:p>
          <w:p w:rsidR="00486051" w:rsidRPr="00D747FD" w:rsidRDefault="00486051" w:rsidP="00486051">
            <w:pPr>
              <w:spacing w:after="0" w:line="240" w:lineRule="auto"/>
              <w:ind w:right="84"/>
              <w:rPr>
                <w:rFonts w:ascii="Academy" w:eastAsia="Times New Roman" w:hAnsi="Academy" w:cs="Times New Roman"/>
                <w:b/>
                <w:sz w:val="26"/>
                <w:szCs w:val="20"/>
                <w:lang w:val="tt-RU"/>
              </w:rPr>
            </w:pPr>
          </w:p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Academy" w:eastAsia="Times New Roman" w:hAnsi="Academy" w:cs="Times New Roman"/>
                <w:sz w:val="26"/>
                <w:szCs w:val="24"/>
                <w:lang w:val="tt-RU"/>
              </w:rPr>
            </w:pPr>
          </w:p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Academy" w:eastAsia="Times New Roman" w:hAnsi="Academy" w:cs="Times New Roman"/>
                <w:sz w:val="26"/>
                <w:szCs w:val="24"/>
                <w:lang w:val="tt-RU"/>
              </w:rPr>
            </w:pPr>
          </w:p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Academy" w:eastAsia="Times New Roman" w:hAnsi="Academy" w:cs="Times New Roman"/>
                <w:sz w:val="26"/>
                <w:szCs w:val="24"/>
                <w:lang w:val="tt-RU"/>
              </w:rPr>
            </w:pPr>
          </w:p>
        </w:tc>
        <w:tc>
          <w:tcPr>
            <w:tcW w:w="4323" w:type="dxa"/>
          </w:tcPr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D747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Минзәлә муниципаль районы Аю «Миләшкәй» балалар бакчасы мәктәпкәчә белем бирү учреждениесе</w:t>
            </w:r>
          </w:p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</w:pPr>
          </w:p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</w:t>
            </w:r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ә</w:t>
            </w:r>
            <w:proofErr w:type="spellStart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кт</w:t>
            </w:r>
            <w:proofErr w:type="spellEnd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ә</w:t>
            </w:r>
            <w:proofErr w:type="gramStart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</w:t>
            </w:r>
            <w:proofErr w:type="gramEnd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урамы</w:t>
            </w:r>
            <w:proofErr w:type="spellEnd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1 </w:t>
            </w:r>
            <w:proofErr w:type="spellStart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нче</w:t>
            </w:r>
            <w:proofErr w:type="spellEnd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йорт</w:t>
            </w:r>
            <w:proofErr w:type="spellEnd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</w:t>
            </w:r>
          </w:p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</w:pPr>
            <w:proofErr w:type="spellStart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Аю</w:t>
            </w:r>
            <w:proofErr w:type="spellEnd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авылы</w:t>
            </w:r>
            <w:proofErr w:type="spellEnd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</w:t>
            </w:r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 xml:space="preserve">Минзәлә районы, </w:t>
            </w:r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Татарстан </w:t>
            </w:r>
            <w:proofErr w:type="spellStart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Республикасы</w:t>
            </w:r>
            <w:proofErr w:type="spellEnd"/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,</w:t>
            </w:r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 xml:space="preserve"> </w:t>
            </w:r>
            <w:r w:rsidRPr="00D747F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423720</w:t>
            </w:r>
          </w:p>
        </w:tc>
      </w:tr>
      <w:tr w:rsidR="00D747FD" w:rsidRPr="00D747FD" w:rsidTr="004B6B76">
        <w:trPr>
          <w:trHeight w:val="553"/>
        </w:trPr>
        <w:tc>
          <w:tcPr>
            <w:tcW w:w="10207" w:type="dxa"/>
            <w:gridSpan w:val="3"/>
          </w:tcPr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47F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r w:rsidRPr="00D747FD">
              <w:rPr>
                <w:rFonts w:ascii="Times New Roman" w:eastAsia="Times New Roman" w:hAnsi="Times New Roman" w:cs="Times New Roman"/>
                <w:sz w:val="20"/>
                <w:szCs w:val="20"/>
                <w:lang w:val="be-BY"/>
              </w:rPr>
              <w:t>Тел.: (85555) 2-84-13</w:t>
            </w:r>
            <w:r w:rsidRPr="00D747F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  </w:t>
            </w:r>
            <w:r w:rsidRPr="00D747FD">
              <w:rPr>
                <w:rFonts w:ascii="Times New Roman" w:eastAsia="Times New Roman" w:hAnsi="Times New Roman" w:cs="Times New Roman"/>
                <w:sz w:val="20"/>
                <w:szCs w:val="20"/>
                <w:lang w:val="be-BY"/>
              </w:rPr>
              <w:t>Е-</w:t>
            </w:r>
            <w:r w:rsidRPr="00D747F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747F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:</w:t>
            </w:r>
            <w:r w:rsidRPr="00D747FD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hyperlink r:id="rId11" w:history="1">
              <w:r w:rsidRPr="00D747FD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2865000003@</w:t>
              </w:r>
              <w:r w:rsidRPr="00D747FD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US"/>
                </w:rPr>
                <w:t>edu</w:t>
              </w:r>
              <w:r w:rsidRPr="00D747FD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.</w:t>
              </w:r>
              <w:r w:rsidRPr="00D747FD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US"/>
                </w:rPr>
                <w:t>tata</w:t>
              </w:r>
              <w:r w:rsidRPr="00D747FD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/>
                </w:rPr>
                <w:t>r</w:t>
              </w:r>
              <w:r w:rsidRPr="00D747FD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</w:rPr>
                <w:t>.</w:t>
              </w:r>
              <w:r w:rsidRPr="00D747FD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en-GB"/>
                </w:rPr>
                <w:t>ru</w:t>
              </w:r>
            </w:hyperlink>
            <w:r w:rsidRPr="00D747F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D747F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hyperlink r:id="rId12" w:history="1">
              <w:r w:rsidRPr="00D747FD">
                <w:rPr>
                  <w:rFonts w:ascii="Times New Roman" w:eastAsia="Times New Roman" w:hAnsi="Times New Roman" w:cs="Times New Roman"/>
                  <w:sz w:val="20"/>
                  <w:szCs w:val="20"/>
                  <w:u w:val="single"/>
                  <w:lang w:val="tt-RU"/>
                </w:rPr>
                <w:t>https://edu.tatar.ru/menzelinsk/ayu/dou</w:t>
              </w:r>
            </w:hyperlink>
          </w:p>
          <w:p w:rsidR="00486051" w:rsidRPr="00D747FD" w:rsidRDefault="00486051" w:rsidP="004860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D747FD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ОКПО 54430642; ОГРН 1021605553408; ИНН/КПП: 1628004009/162801001</w:t>
            </w:r>
          </w:p>
          <w:p w:rsidR="00486051" w:rsidRPr="00D747FD" w:rsidRDefault="007D05CB" w:rsidP="004860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" o:spid="_x0000_s1035" type="#_x0000_t32" style="position:absolute;margin-left:-4.35pt;margin-top:4.45pt;width:493.25pt;height: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"/>
              </w:pict>
            </w:r>
          </w:p>
        </w:tc>
      </w:tr>
    </w:tbl>
    <w:p w:rsidR="00486051" w:rsidRPr="00D747FD" w:rsidRDefault="00486051" w:rsidP="00486051">
      <w:pPr>
        <w:rPr>
          <w:rFonts w:ascii="Calibri" w:eastAsia="Calibri" w:hAnsi="Calibri" w:cs="Times New Roman"/>
          <w:lang w:eastAsia="en-US"/>
        </w:rPr>
      </w:pPr>
    </w:p>
    <w:p w:rsidR="0030243C" w:rsidRPr="00D747FD" w:rsidRDefault="003024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243C" w:rsidRPr="00D747FD" w:rsidRDefault="007D05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33" type="#_x0000_t202" style="position:absolute;left:0;text-align:left;margin-left:48.2pt;margin-top:6.5pt;width:391.8pt;height:241.25pt;z-index:251666432" filled="f" stroked="f">
            <v:textbox>
              <w:txbxContent>
                <w:p w:rsidR="004C2FD5" w:rsidRPr="00503DAC" w:rsidRDefault="004C2FD5" w:rsidP="00503DAC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sz w:val="36"/>
                      <w:szCs w:val="36"/>
                    </w:rPr>
                  </w:pPr>
                </w:p>
                <w:p w:rsidR="00CE1BE3" w:rsidRDefault="004C2FD5" w:rsidP="00503DAC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36"/>
                      <w:szCs w:val="36"/>
                    </w:rPr>
                  </w:pPr>
                  <w:r w:rsidRPr="00503DAC">
                    <w:rPr>
                      <w:rFonts w:ascii="Times New Roman" w:eastAsia="Times New Roman" w:hAnsi="Times New Roman" w:cs="Times New Roman"/>
                      <w:b/>
                      <w:sz w:val="36"/>
                      <w:szCs w:val="36"/>
                    </w:rPr>
                    <w:t>Учебный  план</w:t>
                  </w:r>
                  <w:r>
                    <w:rPr>
                      <w:rFonts w:ascii="Times New Roman" w:eastAsia="Times New Roman" w:hAnsi="Times New Roman" w:cs="Times New Roman"/>
                      <w:sz w:val="36"/>
                      <w:szCs w:val="36"/>
                    </w:rPr>
                    <w:t xml:space="preserve"> </w:t>
                  </w:r>
                </w:p>
                <w:p w:rsidR="004C2FD5" w:rsidRPr="00486051" w:rsidRDefault="00CE1BE3" w:rsidP="00486051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>М</w:t>
                  </w:r>
                  <w:r w:rsidR="004C2FD5" w:rsidRPr="00503DAC"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 xml:space="preserve">униципального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 xml:space="preserve"> бюджетного</w:t>
                  </w:r>
                  <w:r w:rsidR="004C2FD5" w:rsidRPr="00503DAC"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 xml:space="preserve"> дошкольного  образовательного учреждения</w:t>
                  </w:r>
                  <w:r w:rsidR="00486051"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 xml:space="preserve"> </w:t>
                  </w:r>
                  <w:proofErr w:type="spellStart"/>
                  <w:r w:rsidR="00486051" w:rsidRPr="00486051">
                    <w:rPr>
                      <w:rFonts w:ascii="Times New Roman" w:eastAsia="Times New Roman" w:hAnsi="Times New Roman" w:cs="Times New Roman"/>
                      <w:b/>
                      <w:sz w:val="36"/>
                      <w:szCs w:val="36"/>
                    </w:rPr>
                    <w:t>Аюский</w:t>
                  </w:r>
                  <w:proofErr w:type="spellEnd"/>
                  <w:r w:rsidR="00486051" w:rsidRPr="00486051">
                    <w:rPr>
                      <w:rFonts w:ascii="Times New Roman" w:eastAsia="Times New Roman" w:hAnsi="Times New Roman" w:cs="Times New Roman"/>
                      <w:b/>
                      <w:sz w:val="36"/>
                      <w:szCs w:val="36"/>
                    </w:rPr>
                    <w:t xml:space="preserve"> </w:t>
                  </w:r>
                </w:p>
                <w:p w:rsidR="004C2FD5" w:rsidRDefault="00486051" w:rsidP="00503DAC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>д</w:t>
                  </w:r>
                  <w:r w:rsidR="004C2FD5" w:rsidRPr="00503DAC"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 xml:space="preserve">етский сад 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>«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>Миилэшкэй</w:t>
                  </w:r>
                  <w:proofErr w:type="spellEnd"/>
                  <w:r w:rsidR="004C2FD5" w:rsidRPr="00503DAC"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>»</w:t>
                  </w:r>
                  <w:r w:rsidR="00CE1BE3"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 xml:space="preserve"> </w:t>
                  </w:r>
                  <w:proofErr w:type="spellStart"/>
                  <w:r w:rsidR="00CE1BE3"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>Мензелинского</w:t>
                  </w:r>
                  <w:proofErr w:type="spellEnd"/>
                  <w:r w:rsidR="00CE1BE3"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 xml:space="preserve"> муниципального района Республики Татарстан</w:t>
                  </w:r>
                </w:p>
                <w:p w:rsidR="00CE1BE3" w:rsidRPr="00503DAC" w:rsidRDefault="00CE1BE3" w:rsidP="00503DAC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36"/>
                      <w:szCs w:val="36"/>
                    </w:rPr>
                    <w:t>На 2023-2024 учебный год</w:t>
                  </w:r>
                </w:p>
                <w:p w:rsidR="004C2FD5" w:rsidRPr="00503DAC" w:rsidRDefault="004C2FD5" w:rsidP="00503DAC">
                  <w:pPr>
                    <w:rPr>
                      <w:szCs w:val="56"/>
                    </w:rPr>
                  </w:pPr>
                </w:p>
              </w:txbxContent>
            </v:textbox>
          </v:shape>
        </w:pict>
      </w: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3DAC" w:rsidRPr="00D747FD" w:rsidRDefault="00503D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26655" w:rsidRDefault="0062665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26655" w:rsidRDefault="0062665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0243C" w:rsidRPr="00D747FD" w:rsidRDefault="00643EB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D747FD">
        <w:rPr>
          <w:rFonts w:ascii="Times New Roman" w:hAnsi="Times New Roman" w:cs="Times New Roman"/>
          <w:b/>
        </w:rPr>
        <w:t>Пояснительная записка</w:t>
      </w:r>
    </w:p>
    <w:p w:rsidR="0030243C" w:rsidRPr="00D747FD" w:rsidRDefault="0030243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0243C" w:rsidRPr="00D747FD" w:rsidRDefault="00643EBC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 xml:space="preserve">          Учебный план ДОУ регламентируется следующими нормативными документами:</w:t>
      </w:r>
    </w:p>
    <w:p w:rsidR="0030243C" w:rsidRPr="00D747FD" w:rsidRDefault="00643EBC">
      <w:pPr>
        <w:spacing w:after="0" w:line="240" w:lineRule="auto"/>
        <w:jc w:val="both"/>
        <w:rPr>
          <w:rFonts w:ascii="Times New Roman" w:hAnsi="Times New Roman"/>
        </w:rPr>
      </w:pPr>
      <w:r w:rsidRPr="00D747FD">
        <w:rPr>
          <w:rFonts w:ascii="Times New Roman" w:hAnsi="Times New Roman"/>
        </w:rPr>
        <w:t>-Указ Президента Российской Федерации от 21 июля 2020 г. № 474 «О национальных целях развития Российской Федерации на период до 2030 года»;</w:t>
      </w:r>
      <w:proofErr w:type="gramStart"/>
      <w:r w:rsidRPr="00D747FD">
        <w:rPr>
          <w:rFonts w:ascii="Times New Roman" w:hAnsi="Times New Roman"/>
        </w:rPr>
        <w:br/>
        <w:t>-</w:t>
      </w:r>
      <w:proofErr w:type="gramEnd"/>
      <w:r w:rsidRPr="00D747FD">
        <w:rPr>
          <w:rFonts w:ascii="Times New Roman" w:hAnsi="Times New Roman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30243C" w:rsidRPr="00D747FD" w:rsidRDefault="00643EBC">
      <w:pPr>
        <w:spacing w:after="0" w:line="240" w:lineRule="auto"/>
        <w:jc w:val="both"/>
        <w:rPr>
          <w:rFonts w:ascii="Times New Roman" w:hAnsi="Times New Roman"/>
        </w:rPr>
      </w:pPr>
      <w:r w:rsidRPr="00D747FD">
        <w:rPr>
          <w:rFonts w:ascii="Times New Roman" w:hAnsi="Times New Roman"/>
        </w:rPr>
        <w:t>-Федеральный закон от 29 декабря 2012 г. № 273-ФЗ «Об образовании в Российской Федерации»; (в актуальной редакции)</w:t>
      </w:r>
    </w:p>
    <w:p w:rsidR="0030243C" w:rsidRPr="00D747FD" w:rsidRDefault="00643EBC">
      <w:pPr>
        <w:spacing w:after="0" w:line="240" w:lineRule="auto"/>
        <w:jc w:val="both"/>
        <w:rPr>
          <w:rFonts w:ascii="Times New Roman" w:hAnsi="Times New Roman"/>
        </w:rPr>
      </w:pPr>
      <w:r w:rsidRPr="00D747FD">
        <w:rPr>
          <w:rFonts w:ascii="Times New Roman" w:hAnsi="Times New Roman"/>
        </w:rPr>
        <w:t>-Федеральный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  <w:proofErr w:type="gramStart"/>
      <w:r w:rsidRPr="00D747FD">
        <w:rPr>
          <w:rFonts w:ascii="Times New Roman" w:hAnsi="Times New Roman"/>
        </w:rPr>
        <w:br/>
        <w:t>-</w:t>
      </w:r>
      <w:proofErr w:type="gramEnd"/>
      <w:r w:rsidRPr="00D747FD">
        <w:rPr>
          <w:rFonts w:ascii="Times New Roman" w:hAnsi="Times New Roman"/>
        </w:rPr>
        <w:t>Федеральный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</w:p>
    <w:p w:rsidR="0030243C" w:rsidRPr="00D747FD" w:rsidRDefault="00643EBC">
      <w:pPr>
        <w:spacing w:after="0" w:line="240" w:lineRule="auto"/>
        <w:jc w:val="both"/>
        <w:rPr>
          <w:rFonts w:ascii="Times New Roman" w:hAnsi="Times New Roman"/>
        </w:rPr>
      </w:pPr>
      <w:r w:rsidRPr="00D747FD">
        <w:rPr>
          <w:rFonts w:ascii="Times New Roman" w:hAnsi="Times New Roman"/>
        </w:rPr>
        <w:t>-Распоряжение Правительства Российской Федерации от 29 мая 2015 г. № 999-р «Об утверждении Стратегии развития воспитания в Российской Федерации на период до 2025года»;</w:t>
      </w:r>
      <w:proofErr w:type="gramStart"/>
      <w:r w:rsidRPr="00D747FD">
        <w:rPr>
          <w:rFonts w:ascii="Times New Roman" w:hAnsi="Times New Roman"/>
        </w:rPr>
        <w:br/>
        <w:t>-</w:t>
      </w:r>
      <w:proofErr w:type="gramEnd"/>
      <w:r w:rsidRPr="00D747FD">
        <w:rPr>
          <w:rFonts w:ascii="Times New Roman" w:hAnsi="Times New Roman"/>
        </w:rPr>
        <w:t xml:space="preserve">Федеральный государственный образовательный стандарт дошкольного образования (утвержден приказом </w:t>
      </w:r>
      <w:proofErr w:type="spellStart"/>
      <w:r w:rsidRPr="00D747FD">
        <w:rPr>
          <w:rFonts w:ascii="Times New Roman" w:hAnsi="Times New Roman"/>
        </w:rPr>
        <w:t>Минобрнауки</w:t>
      </w:r>
      <w:proofErr w:type="spellEnd"/>
      <w:r w:rsidRPr="00D747FD">
        <w:rPr>
          <w:rFonts w:ascii="Times New Roman" w:hAnsi="Times New Roman"/>
        </w:rPr>
        <w:t xml:space="preserve"> России от 17 октября 2013 г. № 1155,</w:t>
      </w:r>
      <w:r w:rsidRPr="00D747FD">
        <w:rPr>
          <w:rFonts w:ascii="Times New Roman" w:hAnsi="Times New Roman"/>
        </w:rPr>
        <w:br/>
        <w:t xml:space="preserve">зарегистрировано в Минюсте России 14 ноября 2013 г., регистрационный № 30384; в редакции приказа </w:t>
      </w:r>
      <w:proofErr w:type="spellStart"/>
      <w:r w:rsidRPr="00D747FD">
        <w:rPr>
          <w:rFonts w:ascii="Times New Roman" w:hAnsi="Times New Roman"/>
        </w:rPr>
        <w:t>Минпросвещения</w:t>
      </w:r>
      <w:proofErr w:type="spellEnd"/>
      <w:r w:rsidRPr="00D747FD">
        <w:rPr>
          <w:rFonts w:ascii="Times New Roman" w:hAnsi="Times New Roman"/>
        </w:rPr>
        <w:t xml:space="preserve"> России от 8 ноября 2022 г. № 955, зарегистрировано в Минюсте России 6 февраля 2023 г., регистрационный № 72264);</w:t>
      </w:r>
    </w:p>
    <w:p w:rsidR="0030243C" w:rsidRPr="00D747FD" w:rsidRDefault="00643EBC">
      <w:pPr>
        <w:spacing w:after="0" w:line="240" w:lineRule="auto"/>
        <w:jc w:val="both"/>
        <w:rPr>
          <w:rFonts w:ascii="Times New Roman" w:hAnsi="Times New Roman"/>
        </w:rPr>
      </w:pPr>
      <w:r w:rsidRPr="00D747FD">
        <w:rPr>
          <w:rFonts w:ascii="Times New Roman" w:hAnsi="Times New Roman"/>
        </w:rPr>
        <w:t xml:space="preserve">-Федеральная образовательная программа дошкольного образования (утверждена приказом </w:t>
      </w:r>
      <w:proofErr w:type="spellStart"/>
      <w:r w:rsidRPr="00D747FD">
        <w:rPr>
          <w:rFonts w:ascii="Times New Roman" w:hAnsi="Times New Roman"/>
        </w:rPr>
        <w:t>Минпросвещения</w:t>
      </w:r>
      <w:proofErr w:type="spellEnd"/>
      <w:r w:rsidRPr="00D747FD">
        <w:rPr>
          <w:rFonts w:ascii="Times New Roman" w:hAnsi="Times New Roman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:rsidR="0030243C" w:rsidRPr="00D747FD" w:rsidRDefault="00643EBC">
      <w:pPr>
        <w:pStyle w:val="ac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D747FD">
        <w:t>-Ф</w:t>
      </w:r>
      <w:r w:rsidRPr="00D747FD">
        <w:rPr>
          <w:sz w:val="22"/>
          <w:szCs w:val="22"/>
        </w:rPr>
        <w:t xml:space="preserve">едеральная </w:t>
      </w:r>
      <w:r w:rsidRPr="00D747FD">
        <w:rPr>
          <w:rFonts w:eastAsia="Arial"/>
          <w:sz w:val="22"/>
          <w:szCs w:val="22"/>
          <w:shd w:val="clear" w:color="auto" w:fill="FFFFFF"/>
        </w:rPr>
        <w:t xml:space="preserve">адаптированная образовательная программа </w:t>
      </w:r>
      <w:r w:rsidRPr="00D747FD">
        <w:rPr>
          <w:sz w:val="22"/>
          <w:szCs w:val="22"/>
          <w:shd w:val="clear" w:color="auto" w:fill="FFFFFF"/>
        </w:rPr>
        <w:t xml:space="preserve">дошкольного образования для обучающихся с ограниченными возможностями здоровья </w:t>
      </w:r>
      <w:proofErr w:type="gramStart"/>
      <w:r w:rsidRPr="00D747FD">
        <w:rPr>
          <w:sz w:val="22"/>
          <w:szCs w:val="22"/>
          <w:shd w:val="clear" w:color="auto" w:fill="FFFFFF"/>
        </w:rPr>
        <w:t xml:space="preserve">( </w:t>
      </w:r>
      <w:proofErr w:type="gramEnd"/>
      <w:r w:rsidRPr="00D747FD">
        <w:rPr>
          <w:sz w:val="22"/>
          <w:szCs w:val="22"/>
        </w:rPr>
        <w:t xml:space="preserve">утверждена приказом </w:t>
      </w:r>
      <w:proofErr w:type="spellStart"/>
      <w:r w:rsidRPr="00D747FD">
        <w:rPr>
          <w:sz w:val="22"/>
          <w:szCs w:val="22"/>
        </w:rPr>
        <w:t>Минпросвещения</w:t>
      </w:r>
      <w:proofErr w:type="spellEnd"/>
      <w:r w:rsidRPr="00D747FD">
        <w:rPr>
          <w:sz w:val="22"/>
          <w:szCs w:val="22"/>
        </w:rPr>
        <w:t xml:space="preserve"> России от 24 ноября 2022 г. № 102</w:t>
      </w:r>
      <w:r w:rsidR="00495C5C" w:rsidRPr="00D747FD">
        <w:rPr>
          <w:sz w:val="22"/>
          <w:szCs w:val="22"/>
        </w:rPr>
        <w:t>2</w:t>
      </w:r>
      <w:r w:rsidRPr="00D747FD">
        <w:rPr>
          <w:sz w:val="22"/>
          <w:szCs w:val="22"/>
        </w:rPr>
        <w:t xml:space="preserve">, </w:t>
      </w:r>
      <w:proofErr w:type="spellStart"/>
      <w:r w:rsidRPr="00D747FD">
        <w:rPr>
          <w:sz w:val="22"/>
          <w:szCs w:val="22"/>
        </w:rPr>
        <w:t>з</w:t>
      </w:r>
      <w:r w:rsidRPr="00D747FD">
        <w:rPr>
          <w:rFonts w:eastAsia="Arial"/>
          <w:sz w:val="22"/>
          <w:szCs w:val="22"/>
          <w:shd w:val="clear" w:color="auto" w:fill="FFFFFF"/>
        </w:rPr>
        <w:t>арегистрированно</w:t>
      </w:r>
      <w:proofErr w:type="spellEnd"/>
      <w:r w:rsidRPr="00D747FD">
        <w:rPr>
          <w:rFonts w:eastAsia="Arial"/>
          <w:sz w:val="22"/>
          <w:szCs w:val="22"/>
          <w:shd w:val="clear" w:color="auto" w:fill="FFFFFF"/>
        </w:rPr>
        <w:t xml:space="preserve"> </w:t>
      </w:r>
      <w:r w:rsidRPr="00D747FD">
        <w:rPr>
          <w:sz w:val="22"/>
          <w:szCs w:val="22"/>
        </w:rPr>
        <w:t xml:space="preserve">в Минюсте России </w:t>
      </w:r>
      <w:r w:rsidRPr="00D747FD">
        <w:rPr>
          <w:rFonts w:eastAsia="Arial"/>
          <w:sz w:val="22"/>
          <w:szCs w:val="22"/>
          <w:shd w:val="clear" w:color="auto" w:fill="FFFFFF"/>
        </w:rPr>
        <w:t xml:space="preserve"> 2</w:t>
      </w:r>
      <w:r w:rsidR="00495C5C" w:rsidRPr="00D747FD">
        <w:rPr>
          <w:rFonts w:eastAsia="Arial"/>
          <w:sz w:val="22"/>
          <w:szCs w:val="22"/>
          <w:shd w:val="clear" w:color="auto" w:fill="FFFFFF"/>
        </w:rPr>
        <w:t>7</w:t>
      </w:r>
      <w:r w:rsidRPr="00D747FD">
        <w:rPr>
          <w:rFonts w:eastAsia="Arial"/>
          <w:sz w:val="22"/>
          <w:szCs w:val="22"/>
          <w:shd w:val="clear" w:color="auto" w:fill="FFFFFF"/>
        </w:rPr>
        <w:t>.0</w:t>
      </w:r>
      <w:r w:rsidR="00495C5C" w:rsidRPr="00D747FD">
        <w:rPr>
          <w:rFonts w:eastAsia="Arial"/>
          <w:sz w:val="22"/>
          <w:szCs w:val="22"/>
          <w:shd w:val="clear" w:color="auto" w:fill="FFFFFF"/>
        </w:rPr>
        <w:t>1</w:t>
      </w:r>
      <w:r w:rsidRPr="00D747FD">
        <w:rPr>
          <w:rFonts w:eastAsia="Arial"/>
          <w:sz w:val="22"/>
          <w:szCs w:val="22"/>
          <w:shd w:val="clear" w:color="auto" w:fill="FFFFFF"/>
        </w:rPr>
        <w:t>.2023 № 72</w:t>
      </w:r>
      <w:r w:rsidR="00495C5C" w:rsidRPr="00D747FD">
        <w:rPr>
          <w:rFonts w:eastAsia="Arial"/>
          <w:sz w:val="22"/>
          <w:szCs w:val="22"/>
          <w:shd w:val="clear" w:color="auto" w:fill="FFFFFF"/>
        </w:rPr>
        <w:t>149</w:t>
      </w:r>
      <w:r w:rsidRPr="00D747FD">
        <w:rPr>
          <w:rFonts w:eastAsia="Arial"/>
          <w:sz w:val="22"/>
          <w:szCs w:val="22"/>
          <w:shd w:val="clear" w:color="auto" w:fill="FFFFFF"/>
        </w:rPr>
        <w:t>);</w:t>
      </w:r>
      <w:r w:rsidRPr="00D747FD">
        <w:rPr>
          <w:sz w:val="22"/>
          <w:szCs w:val="22"/>
        </w:rPr>
        <w:br/>
        <w:t>-Порядок организации и осуществления образовательной деятельности по основным общеобразовательным программам–образовательным программам дошкольного образовани</w:t>
      </w:r>
      <w:proofErr w:type="gramStart"/>
      <w:r w:rsidRPr="00D747FD">
        <w:rPr>
          <w:sz w:val="22"/>
          <w:szCs w:val="22"/>
        </w:rPr>
        <w:t>я(</w:t>
      </w:r>
      <w:proofErr w:type="gramEnd"/>
      <w:r w:rsidRPr="00D747FD">
        <w:rPr>
          <w:sz w:val="22"/>
          <w:szCs w:val="22"/>
        </w:rPr>
        <w:t xml:space="preserve">утверждена приказом </w:t>
      </w:r>
      <w:proofErr w:type="spellStart"/>
      <w:r w:rsidRPr="00D747FD">
        <w:rPr>
          <w:sz w:val="22"/>
          <w:szCs w:val="22"/>
        </w:rPr>
        <w:t>Минпросвещения</w:t>
      </w:r>
      <w:proofErr w:type="spellEnd"/>
      <w:r w:rsidRPr="00D747FD">
        <w:rPr>
          <w:sz w:val="22"/>
          <w:szCs w:val="22"/>
        </w:rPr>
        <w:t xml:space="preserve"> России от 31 июля 2020 года № 373, зарегистрировано в Минюсте России 31 августа 2020 г., регистрационный № 59599);</w:t>
      </w:r>
      <w:r w:rsidRPr="00D747FD">
        <w:rPr>
          <w:sz w:val="22"/>
          <w:szCs w:val="22"/>
        </w:rPr>
        <w:br/>
        <w:t>-Санитарные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30243C" w:rsidRPr="00D747FD" w:rsidRDefault="00643EBC">
      <w:pPr>
        <w:pStyle w:val="ac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 w:rsidRPr="00D747FD">
        <w:rPr>
          <w:rStyle w:val="a9"/>
          <w:sz w:val="22"/>
          <w:szCs w:val="22"/>
        </w:rPr>
        <w:t>-</w:t>
      </w:r>
      <w:r w:rsidRPr="00D747FD">
        <w:rPr>
          <w:sz w:val="22"/>
          <w:szCs w:val="22"/>
        </w:rPr>
        <w:t>Закон Республики Татарстан «Об образовании» от 22.07.2013г № 68-3РТ (принят Государственным Советом 28.06.2013 г).</w:t>
      </w:r>
    </w:p>
    <w:p w:rsidR="0030243C" w:rsidRPr="00D747FD" w:rsidRDefault="00643EBC">
      <w:pPr>
        <w:pStyle w:val="ae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 xml:space="preserve">-Закон Республики Татарстан «О государственных языках Республики Татарстан и других Языках в Республики Татарстан» (изменения и дополнения от 28.07.2004 г № 44-3РТ; от 12.06.2014 г № 53-3РТ; </w:t>
      </w:r>
    </w:p>
    <w:p w:rsidR="0030243C" w:rsidRPr="00D747FD" w:rsidRDefault="00643EBC">
      <w:pPr>
        <w:pStyle w:val="ae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с изменениями внесенными Законом РТ от 27.04.2017 №27-ЗРТ);</w:t>
      </w:r>
    </w:p>
    <w:p w:rsidR="0030243C" w:rsidRPr="00D747FD" w:rsidRDefault="00643EBC" w:rsidP="00503DA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D747FD">
        <w:rPr>
          <w:rStyle w:val="a9"/>
          <w:rFonts w:ascii="Times New Roman" w:hAnsi="Times New Roman" w:cs="Times New Roman"/>
          <w:lang w:val="tt-RU"/>
        </w:rPr>
        <w:t>-</w:t>
      </w:r>
      <w:r w:rsidRPr="00D747FD">
        <w:rPr>
          <w:rFonts w:ascii="Times New Roman" w:hAnsi="Times New Roman" w:cs="Times New Roman"/>
        </w:rPr>
        <w:t xml:space="preserve">Устав муниципального бюджетного </w:t>
      </w:r>
      <w:r w:rsidR="00503DAC" w:rsidRPr="00D747FD">
        <w:rPr>
          <w:rFonts w:ascii="Times New Roman" w:eastAsia="Times New Roman" w:hAnsi="Times New Roman" w:cs="Times New Roman"/>
          <w:bCs/>
        </w:rPr>
        <w:t>дошкольного  образовательного учреждения</w:t>
      </w:r>
      <w:r w:rsidR="00503DAC" w:rsidRPr="00D747FD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86051" w:rsidRPr="00D747FD">
        <w:rPr>
          <w:rFonts w:ascii="Times New Roman" w:eastAsia="Times New Roman" w:hAnsi="Times New Roman" w:cs="Times New Roman"/>
          <w:bCs/>
        </w:rPr>
        <w:t>Аюский</w:t>
      </w:r>
      <w:proofErr w:type="spellEnd"/>
      <w:r w:rsidR="00486051" w:rsidRPr="00D747FD">
        <w:rPr>
          <w:rFonts w:ascii="Times New Roman" w:eastAsia="Times New Roman" w:hAnsi="Times New Roman" w:cs="Times New Roman"/>
          <w:bCs/>
        </w:rPr>
        <w:t xml:space="preserve"> детский сад  «</w:t>
      </w:r>
      <w:proofErr w:type="spellStart"/>
      <w:r w:rsidR="00486051" w:rsidRPr="00D747FD">
        <w:rPr>
          <w:rFonts w:ascii="Times New Roman" w:eastAsia="Times New Roman" w:hAnsi="Times New Roman" w:cs="Times New Roman"/>
          <w:bCs/>
        </w:rPr>
        <w:t>Милэшкэй</w:t>
      </w:r>
      <w:proofErr w:type="spellEnd"/>
      <w:r w:rsidR="00503DAC" w:rsidRPr="00D747FD">
        <w:rPr>
          <w:rFonts w:ascii="Times New Roman" w:eastAsia="Times New Roman" w:hAnsi="Times New Roman" w:cs="Times New Roman"/>
          <w:bCs/>
        </w:rPr>
        <w:t>»</w:t>
      </w:r>
    </w:p>
    <w:p w:rsidR="0030243C" w:rsidRPr="00D747FD" w:rsidRDefault="00643EBC">
      <w:pPr>
        <w:pStyle w:val="ae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-</w:t>
      </w:r>
      <w:r w:rsidRPr="00D747FD">
        <w:rPr>
          <w:rFonts w:ascii="Times New Roman" w:eastAsia="Times New Roman" w:hAnsi="Times New Roman" w:cs="Times New Roman"/>
        </w:rPr>
        <w:t>Образовательная программа дошкольного образования</w:t>
      </w:r>
      <w:r w:rsidRPr="00D747FD">
        <w:rPr>
          <w:rFonts w:ascii="Times New Roman" w:hAnsi="Times New Roman" w:cs="Times New Roman"/>
        </w:rPr>
        <w:t xml:space="preserve"> муниципального бюджетного </w:t>
      </w:r>
      <w:r w:rsidR="005B56F6" w:rsidRPr="00D747FD">
        <w:rPr>
          <w:rFonts w:ascii="Times New Roman" w:eastAsia="Times New Roman" w:hAnsi="Times New Roman" w:cs="Times New Roman"/>
          <w:bCs/>
        </w:rPr>
        <w:t>дошкольного  образовательного учреждения</w:t>
      </w:r>
      <w:r w:rsidR="005B56F6" w:rsidRPr="00D747FD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86051" w:rsidRPr="00D747FD">
        <w:rPr>
          <w:rFonts w:ascii="Times New Roman" w:eastAsia="Times New Roman" w:hAnsi="Times New Roman" w:cs="Times New Roman"/>
          <w:bCs/>
        </w:rPr>
        <w:t>Аюский</w:t>
      </w:r>
      <w:proofErr w:type="spellEnd"/>
      <w:r w:rsidR="00486051" w:rsidRPr="00D747FD">
        <w:rPr>
          <w:rFonts w:ascii="Times New Roman" w:eastAsia="Times New Roman" w:hAnsi="Times New Roman" w:cs="Times New Roman"/>
          <w:bCs/>
        </w:rPr>
        <w:t xml:space="preserve">  детский сад  «</w:t>
      </w:r>
      <w:proofErr w:type="spellStart"/>
      <w:r w:rsidR="00486051" w:rsidRPr="00D747FD">
        <w:rPr>
          <w:rFonts w:ascii="Times New Roman" w:eastAsia="Times New Roman" w:hAnsi="Times New Roman" w:cs="Times New Roman"/>
          <w:bCs/>
        </w:rPr>
        <w:t>Милэшкэй</w:t>
      </w:r>
      <w:proofErr w:type="spellEnd"/>
      <w:r w:rsidR="005B56F6" w:rsidRPr="00D747FD">
        <w:rPr>
          <w:rFonts w:ascii="Times New Roman" w:eastAsia="Times New Roman" w:hAnsi="Times New Roman" w:cs="Times New Roman"/>
          <w:bCs/>
        </w:rPr>
        <w:t>»</w:t>
      </w:r>
    </w:p>
    <w:p w:rsidR="00486051" w:rsidRPr="00D747FD" w:rsidRDefault="005B56F6" w:rsidP="00486051">
      <w:pPr>
        <w:pStyle w:val="ae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 xml:space="preserve">- </w:t>
      </w:r>
      <w:r w:rsidR="00643EBC" w:rsidRPr="00D747FD">
        <w:rPr>
          <w:rFonts w:ascii="Times New Roman" w:hAnsi="Times New Roman" w:cs="Times New Roman"/>
        </w:rPr>
        <w:t xml:space="preserve">Учебный план </w:t>
      </w:r>
      <w:r w:rsidRPr="00D747FD">
        <w:rPr>
          <w:rFonts w:ascii="Times New Roman" w:eastAsia="Times New Roman" w:hAnsi="Times New Roman" w:cs="Times New Roman"/>
          <w:bCs/>
        </w:rPr>
        <w:t xml:space="preserve">МБДОУ </w:t>
      </w:r>
      <w:proofErr w:type="spellStart"/>
      <w:r w:rsidR="00486051" w:rsidRPr="00D747FD">
        <w:rPr>
          <w:rFonts w:ascii="Times New Roman" w:eastAsia="Times New Roman" w:hAnsi="Times New Roman" w:cs="Times New Roman"/>
          <w:bCs/>
        </w:rPr>
        <w:t>Аюский</w:t>
      </w:r>
      <w:proofErr w:type="spellEnd"/>
      <w:r w:rsidR="00486051" w:rsidRPr="00D747FD">
        <w:rPr>
          <w:rFonts w:ascii="Times New Roman" w:eastAsia="Times New Roman" w:hAnsi="Times New Roman" w:cs="Times New Roman"/>
          <w:bCs/>
        </w:rPr>
        <w:t xml:space="preserve">  детский сад  «</w:t>
      </w:r>
      <w:proofErr w:type="spellStart"/>
      <w:r w:rsidR="00486051" w:rsidRPr="00D747FD">
        <w:rPr>
          <w:rFonts w:ascii="Times New Roman" w:eastAsia="Times New Roman" w:hAnsi="Times New Roman" w:cs="Times New Roman"/>
          <w:bCs/>
        </w:rPr>
        <w:t>Милэшкэй</w:t>
      </w:r>
      <w:proofErr w:type="spellEnd"/>
      <w:r w:rsidR="00486051" w:rsidRPr="00D747FD">
        <w:rPr>
          <w:rFonts w:ascii="Times New Roman" w:eastAsia="Times New Roman" w:hAnsi="Times New Roman" w:cs="Times New Roman"/>
          <w:bCs/>
        </w:rPr>
        <w:t>»</w:t>
      </w:r>
    </w:p>
    <w:p w:rsidR="0030243C" w:rsidRPr="00D747FD" w:rsidRDefault="00643EBC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на 2023-2024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30243C" w:rsidRPr="00D747FD" w:rsidRDefault="00643EBC">
      <w:pPr>
        <w:pStyle w:val="ac"/>
        <w:shd w:val="clear" w:color="auto" w:fill="FFFFFF"/>
        <w:spacing w:before="0" w:beforeAutospacing="0" w:after="200" w:afterAutospacing="0" w:line="190" w:lineRule="atLeast"/>
        <w:jc w:val="both"/>
        <w:rPr>
          <w:sz w:val="22"/>
          <w:szCs w:val="22"/>
        </w:rPr>
      </w:pPr>
      <w:proofErr w:type="gramStart"/>
      <w:r w:rsidRPr="00D747FD">
        <w:rPr>
          <w:sz w:val="22"/>
          <w:szCs w:val="22"/>
        </w:rPr>
        <w:t xml:space="preserve">Учебный план составлен на основе образовательной программы дошкольного образования (далее – Программа), (далее – </w:t>
      </w:r>
      <w:r w:rsidR="005B56F6" w:rsidRPr="00D747FD">
        <w:rPr>
          <w:bCs/>
        </w:rPr>
        <w:t>МБДОУ</w:t>
      </w:r>
      <w:r w:rsidR="00486051" w:rsidRPr="00D747FD">
        <w:rPr>
          <w:bCs/>
          <w:sz w:val="22"/>
          <w:szCs w:val="22"/>
        </w:rPr>
        <w:t xml:space="preserve"> </w:t>
      </w:r>
      <w:proofErr w:type="spellStart"/>
      <w:r w:rsidR="00486051" w:rsidRPr="00D747FD">
        <w:rPr>
          <w:bCs/>
          <w:sz w:val="22"/>
          <w:szCs w:val="22"/>
        </w:rPr>
        <w:t>Аюский</w:t>
      </w:r>
      <w:proofErr w:type="spellEnd"/>
      <w:r w:rsidR="00486051" w:rsidRPr="00D747FD">
        <w:rPr>
          <w:bCs/>
          <w:sz w:val="22"/>
          <w:szCs w:val="22"/>
        </w:rPr>
        <w:t xml:space="preserve"> детский сад «</w:t>
      </w:r>
      <w:proofErr w:type="spellStart"/>
      <w:r w:rsidR="00486051" w:rsidRPr="00D747FD">
        <w:rPr>
          <w:bCs/>
          <w:sz w:val="22"/>
          <w:szCs w:val="22"/>
        </w:rPr>
        <w:t>Милэшкэй</w:t>
      </w:r>
      <w:proofErr w:type="spellEnd"/>
      <w:r w:rsidR="00486051" w:rsidRPr="00D747FD">
        <w:rPr>
          <w:bCs/>
          <w:sz w:val="22"/>
          <w:szCs w:val="22"/>
        </w:rPr>
        <w:t xml:space="preserve">» </w:t>
      </w:r>
      <w:r w:rsidRPr="00D747FD">
        <w:rPr>
          <w:sz w:val="22"/>
          <w:szCs w:val="22"/>
        </w:rPr>
        <w:t xml:space="preserve">разработанный в соответствии с Федеральным государственным образовательным стандартом дошкольного образования (утвержден приказом </w:t>
      </w:r>
      <w:proofErr w:type="spellStart"/>
      <w:r w:rsidRPr="00D747FD">
        <w:rPr>
          <w:sz w:val="22"/>
          <w:szCs w:val="22"/>
        </w:rPr>
        <w:t>Минобрнауки</w:t>
      </w:r>
      <w:proofErr w:type="spellEnd"/>
      <w:r w:rsidRPr="00D747FD">
        <w:rPr>
          <w:sz w:val="22"/>
          <w:szCs w:val="22"/>
        </w:rPr>
        <w:t xml:space="preserve"> России от 17 октября 2013 г. № 1155, зарегистрировано в Минюсте России 14 ноября 2013 г., регистрационный № 30384;</w:t>
      </w:r>
      <w:proofErr w:type="gramEnd"/>
      <w:r w:rsidRPr="00D747FD">
        <w:rPr>
          <w:sz w:val="22"/>
          <w:szCs w:val="22"/>
        </w:rPr>
        <w:t xml:space="preserve"> </w:t>
      </w:r>
      <w:proofErr w:type="gramStart"/>
      <w:r w:rsidRPr="00D747FD">
        <w:rPr>
          <w:sz w:val="22"/>
          <w:szCs w:val="22"/>
        </w:rPr>
        <w:t xml:space="preserve">в редакции приказа </w:t>
      </w:r>
      <w:proofErr w:type="spellStart"/>
      <w:r w:rsidRPr="00D747FD">
        <w:rPr>
          <w:sz w:val="22"/>
          <w:szCs w:val="22"/>
        </w:rPr>
        <w:t>Минпросвещения</w:t>
      </w:r>
      <w:proofErr w:type="spellEnd"/>
      <w:r w:rsidRPr="00D747FD">
        <w:rPr>
          <w:sz w:val="22"/>
          <w:szCs w:val="22"/>
        </w:rPr>
        <w:t xml:space="preserve"> России от 8 ноября 2022 г. № 955, зарегистрировано в Минюсте России 6 февраля 2023 г., регистрационный № 72264) (далее – ФГОСДО) и федеральной образовательной программой дошкольного образования (утверждена приказом </w:t>
      </w:r>
      <w:proofErr w:type="spellStart"/>
      <w:r w:rsidRPr="00D747FD">
        <w:rPr>
          <w:sz w:val="22"/>
          <w:szCs w:val="22"/>
        </w:rPr>
        <w:t>минпро</w:t>
      </w:r>
      <w:r w:rsidR="00CE1BE3" w:rsidRPr="00D747FD">
        <w:rPr>
          <w:sz w:val="22"/>
          <w:szCs w:val="22"/>
        </w:rPr>
        <w:t>свещения</w:t>
      </w:r>
      <w:proofErr w:type="spellEnd"/>
      <w:r w:rsidR="00CE1BE3" w:rsidRPr="00D747FD">
        <w:rPr>
          <w:sz w:val="22"/>
          <w:szCs w:val="22"/>
        </w:rPr>
        <w:t xml:space="preserve"> Р</w:t>
      </w:r>
      <w:r w:rsidRPr="00D747FD">
        <w:rPr>
          <w:sz w:val="22"/>
          <w:szCs w:val="22"/>
        </w:rPr>
        <w:t>оссии от 25 ноября 2022 г. № 10</w:t>
      </w:r>
      <w:r w:rsidR="00CE1BE3" w:rsidRPr="00D747FD">
        <w:rPr>
          <w:sz w:val="22"/>
          <w:szCs w:val="22"/>
        </w:rPr>
        <w:t>28, зарегистрировано в минюсте Р</w:t>
      </w:r>
      <w:r w:rsidRPr="00D747FD">
        <w:rPr>
          <w:sz w:val="22"/>
          <w:szCs w:val="22"/>
        </w:rPr>
        <w:t>оссии 28 декабря 2</w:t>
      </w:r>
      <w:r w:rsidR="00495C5C" w:rsidRPr="00D747FD">
        <w:rPr>
          <w:sz w:val="22"/>
          <w:szCs w:val="22"/>
        </w:rPr>
        <w:t>022 г., регистрационный № 71847</w:t>
      </w:r>
      <w:r w:rsidR="00CE1BE3" w:rsidRPr="00D747FD">
        <w:rPr>
          <w:sz w:val="22"/>
          <w:szCs w:val="22"/>
        </w:rPr>
        <w:t xml:space="preserve"> (далее – ФОП ДО)</w:t>
      </w:r>
      <w:proofErr w:type="gramEnd"/>
    </w:p>
    <w:p w:rsidR="00CE1BE3" w:rsidRPr="00D747FD" w:rsidRDefault="00643EBC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lastRenderedPageBreak/>
        <w:t xml:space="preserve">       </w:t>
      </w:r>
    </w:p>
    <w:p w:rsidR="00D747FD" w:rsidRPr="00D747FD" w:rsidRDefault="00D747F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</w:rPr>
      </w:pPr>
    </w:p>
    <w:p w:rsidR="0030243C" w:rsidRPr="00D747FD" w:rsidRDefault="00643EBC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  <w:b/>
          <w:i/>
        </w:rPr>
        <w:t>Основная цель</w:t>
      </w:r>
      <w:r w:rsidRPr="00D747FD">
        <w:rPr>
          <w:rFonts w:ascii="Times New Roman" w:hAnsi="Times New Roman" w:cs="Times New Roman"/>
          <w:b/>
        </w:rPr>
        <w:t xml:space="preserve">: </w:t>
      </w:r>
      <w:r w:rsidRPr="00D747FD">
        <w:rPr>
          <w:rFonts w:ascii="Times New Roman" w:hAnsi="Times New Roman" w:cs="Times New Roman"/>
        </w:rPr>
        <w:t>Регламентирование образовательной деятельности на ООД</w:t>
      </w:r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</w:rPr>
      </w:pPr>
      <w:r w:rsidRPr="00D747FD">
        <w:rPr>
          <w:rFonts w:ascii="Times New Roman" w:hAnsi="Times New Roman" w:cs="Times New Roman"/>
          <w:b/>
          <w:i/>
        </w:rPr>
        <w:t>Задачи:</w:t>
      </w:r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- определение образовательной направленности;</w:t>
      </w:r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- установление видов, форм организации и количества ООД в неделю.</w:t>
      </w:r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 Распределение организованной образовательной деятельности основано на принципах:</w:t>
      </w:r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- соблюдения права воспитанников на дошкольное образование;</w:t>
      </w:r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D747FD">
        <w:rPr>
          <w:rFonts w:ascii="Times New Roman" w:hAnsi="Times New Roman" w:cs="Times New Roman"/>
        </w:rPr>
        <w:t xml:space="preserve">- соотношение между инвариантной (не более 60% от общего времени, отводимого на освоение </w:t>
      </w:r>
      <w:proofErr w:type="gramEnd"/>
    </w:p>
    <w:p w:rsidR="0030243C" w:rsidRPr="00D747FD" w:rsidRDefault="00643EBC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образовательной программы дошкольного образования) и вариативной (не более 40 % от общего нормативного времени, отводимого на основании образовательной программы дошкольного образования) частями учебного плана;</w:t>
      </w:r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D747FD">
        <w:rPr>
          <w:rFonts w:ascii="Times New Roman" w:hAnsi="Times New Roman" w:cs="Times New Roman"/>
        </w:rPr>
        <w:t>- сохранение преемственности между инвариантной (обязательной) и вариативной частями;</w:t>
      </w:r>
      <w:proofErr w:type="gramEnd"/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- отражение специфики ДОУ;</w:t>
      </w:r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 xml:space="preserve">- ориентирование на реализацию образовательной услуги. </w:t>
      </w:r>
    </w:p>
    <w:p w:rsidR="0030243C" w:rsidRPr="00D747FD" w:rsidRDefault="00643E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 xml:space="preserve">        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</w:t>
      </w:r>
    </w:p>
    <w:p w:rsidR="00247C4A" w:rsidRPr="00D747FD" w:rsidRDefault="00247C4A" w:rsidP="00464D4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</w:p>
    <w:p w:rsidR="00464D4A" w:rsidRPr="00D747FD" w:rsidRDefault="005B56F6" w:rsidP="00464D4A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D747FD">
        <w:rPr>
          <w:rFonts w:ascii="Times New Roman" w:eastAsia="Times New Roman" w:hAnsi="Times New Roman" w:cs="Times New Roman"/>
          <w:b/>
          <w:bCs/>
        </w:rPr>
        <w:t>МБДОУ</w:t>
      </w:r>
      <w:r w:rsidR="00B6069C" w:rsidRPr="00D747FD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B6069C" w:rsidRPr="00D747FD">
        <w:rPr>
          <w:rFonts w:ascii="Times New Roman" w:eastAsia="Times New Roman" w:hAnsi="Times New Roman" w:cs="Times New Roman"/>
          <w:b/>
          <w:bCs/>
        </w:rPr>
        <w:t>Аюский</w:t>
      </w:r>
      <w:proofErr w:type="spellEnd"/>
      <w:r w:rsidR="00B6069C" w:rsidRPr="00D747FD">
        <w:rPr>
          <w:rFonts w:ascii="Times New Roman" w:eastAsia="Times New Roman" w:hAnsi="Times New Roman" w:cs="Times New Roman"/>
          <w:b/>
          <w:bCs/>
        </w:rPr>
        <w:t xml:space="preserve"> детский сад «</w:t>
      </w:r>
      <w:proofErr w:type="spellStart"/>
      <w:r w:rsidR="00B6069C" w:rsidRPr="00D747FD">
        <w:rPr>
          <w:rFonts w:ascii="Times New Roman" w:eastAsia="Times New Roman" w:hAnsi="Times New Roman" w:cs="Times New Roman"/>
          <w:b/>
          <w:bCs/>
        </w:rPr>
        <w:t>Милэшкэй</w:t>
      </w:r>
      <w:proofErr w:type="spellEnd"/>
      <w:r w:rsidR="00B6069C" w:rsidRPr="00D747FD">
        <w:rPr>
          <w:rFonts w:ascii="Times New Roman" w:eastAsia="Times New Roman" w:hAnsi="Times New Roman" w:cs="Times New Roman"/>
          <w:b/>
          <w:bCs/>
        </w:rPr>
        <w:t xml:space="preserve">» </w:t>
      </w:r>
      <w:r w:rsidR="00B6069C" w:rsidRPr="00D747FD">
        <w:rPr>
          <w:rFonts w:ascii="Times New Roman" w:hAnsi="Times New Roman" w:cs="Times New Roman"/>
          <w:b/>
        </w:rPr>
        <w:t>работает в режиме шестидневной рабочей недели, 9</w:t>
      </w:r>
      <w:r w:rsidR="00643EBC" w:rsidRPr="00D747FD">
        <w:rPr>
          <w:rFonts w:ascii="Times New Roman" w:hAnsi="Times New Roman" w:cs="Times New Roman"/>
          <w:b/>
        </w:rPr>
        <w:t xml:space="preserve"> - часовым режимом пребывания детей.</w:t>
      </w:r>
    </w:p>
    <w:p w:rsidR="00106420" w:rsidRPr="00106420" w:rsidRDefault="00106420" w:rsidP="001064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0642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структуре учебного плана выделяется инвариантная и вариативная  часть. </w:t>
      </w:r>
    </w:p>
    <w:p w:rsidR="00106420" w:rsidRPr="00106420" w:rsidRDefault="00106420" w:rsidP="001064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0642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Инвариантная часть обеспечивает выполнение обязательной части основной общеобразовательной программы МБДОУ  на основе содержания программы «От рождения до школы» под редакцией Н.Е. </w:t>
      </w:r>
      <w:proofErr w:type="spellStart"/>
      <w:r w:rsidRPr="00106420">
        <w:rPr>
          <w:rFonts w:ascii="Times New Roman" w:eastAsia="Calibri" w:hAnsi="Times New Roman" w:cs="Times New Roman"/>
          <w:sz w:val="24"/>
          <w:szCs w:val="24"/>
          <w:lang w:eastAsia="en-US"/>
        </w:rPr>
        <w:t>Вераксы</w:t>
      </w:r>
      <w:proofErr w:type="spellEnd"/>
      <w:r w:rsidRPr="0010642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Т.С. Комаровой, М.А. Васильевой. Инвариантная часть реализуется через </w:t>
      </w:r>
      <w:r w:rsidRPr="00106420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непосредственно образовательную деятельность, </w:t>
      </w:r>
      <w:r w:rsidRPr="00106420">
        <w:rPr>
          <w:rFonts w:ascii="Times New Roman" w:eastAsia="Calibri" w:hAnsi="Times New Roman" w:cs="Times New Roman"/>
          <w:sz w:val="24"/>
          <w:szCs w:val="24"/>
          <w:lang w:eastAsia="en-US"/>
        </w:rPr>
        <w:t>отводимую на усвоение основной программы.</w:t>
      </w:r>
    </w:p>
    <w:p w:rsidR="00106420" w:rsidRPr="00106420" w:rsidRDefault="00106420" w:rsidP="0010642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106420">
        <w:rPr>
          <w:rFonts w:ascii="Times New Roman" w:eastAsia="Calibri" w:hAnsi="Times New Roman" w:cs="Times New Roman"/>
          <w:sz w:val="24"/>
          <w:szCs w:val="24"/>
          <w:lang w:eastAsia="en-US"/>
        </w:rPr>
        <w:t>В вариативную   часть   включены ООД по реализации регионального компонента.</w:t>
      </w:r>
      <w:proofErr w:type="gramEnd"/>
    </w:p>
    <w:p w:rsidR="00106420" w:rsidRPr="00D747FD" w:rsidRDefault="00106420" w:rsidP="00106420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06420">
        <w:rPr>
          <w:rFonts w:ascii="Times New Roman" w:eastAsia="Times New Roman" w:hAnsi="Times New Roman" w:cs="Times New Roman"/>
          <w:sz w:val="24"/>
          <w:szCs w:val="24"/>
        </w:rPr>
        <w:t xml:space="preserve">Согласно «Методическим рекомендациям по организации обучения детей татарскому и русскому языкам в дошкольных образовательных учреждениях»  </w:t>
      </w:r>
      <w:r w:rsidRPr="00D747FD">
        <w:rPr>
          <w:rFonts w:ascii="Times New Roman" w:eastAsia="Times New Roman" w:hAnsi="Times New Roman" w:cs="Times New Roman"/>
          <w:sz w:val="24"/>
          <w:szCs w:val="24"/>
        </w:rPr>
        <w:t>и в соответствии с Законом Республики Татарстан № 16 от 03.03.2012г. «О государственных языках Республики Татарстан и других языках в Республике Татарстан» и приказом Министерства образования и науки Республики Татарстан № 463 от 29.06.2001 г. «О мерах по улучшению изучения родного, татарского, русского языков в ДОУ</w:t>
      </w:r>
      <w:proofErr w:type="gramEnd"/>
      <w:r w:rsidRPr="00D747FD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106420">
        <w:rPr>
          <w:rFonts w:ascii="Times New Roman" w:eastAsia="Times New Roman" w:hAnsi="Times New Roman" w:cs="Times New Roman"/>
          <w:sz w:val="24"/>
          <w:szCs w:val="24"/>
        </w:rPr>
        <w:t xml:space="preserve">обучение родному (татарскому) языку начинается с первой младшей группы (с двух лет) и проводится  воспитателем по обучению татарскому языку  в форме игры в рамках режима дня. </w:t>
      </w:r>
      <w:r w:rsidRPr="00D747FD">
        <w:rPr>
          <w:rFonts w:ascii="Times New Roman" w:eastAsia="Times New Roman" w:hAnsi="Times New Roman" w:cs="Times New Roman"/>
          <w:sz w:val="24"/>
          <w:szCs w:val="24"/>
        </w:rPr>
        <w:t xml:space="preserve">Начиная со средней группы, вводится обучение детей русскому языку 3 раза в неделю в первую половину дня.  </w:t>
      </w:r>
    </w:p>
    <w:p w:rsidR="00106420" w:rsidRPr="00D747FD" w:rsidRDefault="00106420" w:rsidP="0010642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 xml:space="preserve"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 </w:t>
      </w:r>
    </w:p>
    <w:p w:rsidR="00106420" w:rsidRPr="00D747FD" w:rsidRDefault="00106420" w:rsidP="0010642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В учебный план включены пять направлений, обеспечивающие познавательное, речевое, социально - коммуникативное, художественно-эстетическое и физическое развитие воспитанников.</w:t>
      </w:r>
    </w:p>
    <w:p w:rsidR="00106420" w:rsidRPr="00D747FD" w:rsidRDefault="00106420" w:rsidP="0010642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Организованная образовательная деятельность по музыке, физической культуре проводится круглогодично.</w:t>
      </w:r>
    </w:p>
    <w:p w:rsidR="00106420" w:rsidRPr="00D747FD" w:rsidRDefault="00106420" w:rsidP="0010642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развлекательных циклов.</w:t>
      </w:r>
    </w:p>
    <w:p w:rsidR="00106420" w:rsidRPr="00D747FD" w:rsidRDefault="00106420" w:rsidP="0010642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Вариативная часть в учебном плане расширяет область образовательных услуг для воспитанников.</w:t>
      </w:r>
    </w:p>
    <w:p w:rsidR="00106420" w:rsidRPr="00D747FD" w:rsidRDefault="00106420" w:rsidP="0010642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D747FD">
        <w:rPr>
          <w:rFonts w:ascii="Times New Roman" w:hAnsi="Times New Roman" w:cs="Times New Roman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106420" w:rsidRPr="00D747FD" w:rsidRDefault="00106420" w:rsidP="00106420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hAnsi="Times New Roman" w:cs="Times New Roman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r w:rsidRPr="00D747FD">
        <w:rPr>
          <w:rFonts w:ascii="Times New Roman" w:eastAsiaTheme="minorHAnsi" w:hAnsi="Times New Roman" w:cs="Times New Roman"/>
          <w:lang w:eastAsia="en-US"/>
        </w:rPr>
        <w:t xml:space="preserve">СанПиН 1.2.3685-21 от 24.03.2021г. </w:t>
      </w:r>
    </w:p>
    <w:p w:rsidR="00106420" w:rsidRPr="00D747FD" w:rsidRDefault="00106420" w:rsidP="00106420">
      <w:pPr>
        <w:spacing w:after="0" w:line="240" w:lineRule="auto"/>
        <w:ind w:firstLine="6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t>Для организации обучения детей русскому языку 3 раза в неделю в режимные моменты переносятся следующие ООД:</w:t>
      </w:r>
    </w:p>
    <w:p w:rsidR="00106420" w:rsidRPr="00D747FD" w:rsidRDefault="00106420" w:rsidP="001064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t xml:space="preserve">в средней группе: </w:t>
      </w:r>
    </w:p>
    <w:p w:rsidR="00106420" w:rsidRPr="00106420" w:rsidRDefault="00106420" w:rsidP="0010642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t>«Лепка/Аппликация» («Художественное творчество»);</w:t>
      </w:r>
    </w:p>
    <w:p w:rsidR="00106420" w:rsidRPr="00D747FD" w:rsidRDefault="00106420" w:rsidP="0010642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lastRenderedPageBreak/>
        <w:t>«</w:t>
      </w:r>
      <w:r w:rsidRPr="00D747FD">
        <w:rPr>
          <w:rFonts w:ascii="Times New Roman" w:eastAsia="Times New Roman" w:hAnsi="Times New Roman" w:cs="Times New Roman"/>
          <w:sz w:val="24"/>
          <w:szCs w:val="24"/>
          <w:lang w:val="tt-RU"/>
        </w:rPr>
        <w:t>Ознакомление с предметным окру</w:t>
      </w:r>
      <w:proofErr w:type="spellStart"/>
      <w:r w:rsidRPr="00D747FD">
        <w:rPr>
          <w:rFonts w:ascii="Times New Roman" w:eastAsia="Times New Roman" w:hAnsi="Times New Roman" w:cs="Times New Roman"/>
          <w:sz w:val="24"/>
          <w:szCs w:val="24"/>
        </w:rPr>
        <w:t>жением</w:t>
      </w:r>
      <w:proofErr w:type="spellEnd"/>
      <w:r w:rsidRPr="00D747FD"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</w:p>
    <w:p w:rsidR="00106420" w:rsidRPr="00D747FD" w:rsidRDefault="00106420" w:rsidP="001064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t>в старшей группе:</w:t>
      </w:r>
    </w:p>
    <w:p w:rsidR="00106420" w:rsidRPr="00106420" w:rsidRDefault="00106420" w:rsidP="0010642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t xml:space="preserve">«Познавательно-исследовательская и продуктивная (конструктивная) деятельность» («Познание»); </w:t>
      </w:r>
    </w:p>
    <w:p w:rsidR="00106420" w:rsidRPr="00D747FD" w:rsidRDefault="00106420" w:rsidP="0010642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D747FD">
        <w:rPr>
          <w:rFonts w:ascii="Times New Roman" w:eastAsia="Times New Roman" w:hAnsi="Times New Roman" w:cs="Times New Roman"/>
          <w:sz w:val="24"/>
          <w:szCs w:val="24"/>
          <w:lang w:val="tt-RU"/>
        </w:rPr>
        <w:t>Ознакомление с предметным окру</w:t>
      </w:r>
      <w:proofErr w:type="spellStart"/>
      <w:r w:rsidRPr="00D747FD">
        <w:rPr>
          <w:rFonts w:ascii="Times New Roman" w:eastAsia="Times New Roman" w:hAnsi="Times New Roman" w:cs="Times New Roman"/>
          <w:sz w:val="24"/>
          <w:szCs w:val="24"/>
        </w:rPr>
        <w:t>жением</w:t>
      </w:r>
      <w:proofErr w:type="spellEnd"/>
      <w:r w:rsidRPr="00D747FD"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</w:p>
    <w:p w:rsidR="00106420" w:rsidRPr="00D747FD" w:rsidRDefault="00106420" w:rsidP="001064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t>в подготовительной к школе группе:</w:t>
      </w:r>
    </w:p>
    <w:p w:rsidR="00106420" w:rsidRPr="00D747FD" w:rsidRDefault="00106420" w:rsidP="0010642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t>«Рисование» («Художественное творчество»);</w:t>
      </w:r>
    </w:p>
    <w:p w:rsidR="00106420" w:rsidRPr="00D747FD" w:rsidRDefault="00106420" w:rsidP="0010642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D747FD">
        <w:rPr>
          <w:rFonts w:ascii="Times New Roman" w:eastAsia="Times New Roman" w:hAnsi="Times New Roman" w:cs="Times New Roman"/>
          <w:sz w:val="24"/>
          <w:szCs w:val="24"/>
          <w:lang w:val="tt-RU"/>
        </w:rPr>
        <w:t>Ознакомление с предметным окру</w:t>
      </w:r>
      <w:proofErr w:type="spellStart"/>
      <w:r w:rsidRPr="00D747FD">
        <w:rPr>
          <w:rFonts w:ascii="Times New Roman" w:eastAsia="Times New Roman" w:hAnsi="Times New Roman" w:cs="Times New Roman"/>
          <w:sz w:val="24"/>
          <w:szCs w:val="24"/>
        </w:rPr>
        <w:t>жением</w:t>
      </w:r>
      <w:proofErr w:type="spellEnd"/>
      <w:r w:rsidRPr="00D747FD"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</w:p>
    <w:p w:rsidR="00106420" w:rsidRPr="00106420" w:rsidRDefault="00106420" w:rsidP="0010642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47FD">
        <w:rPr>
          <w:rFonts w:ascii="Times New Roman" w:eastAsia="Times New Roman" w:hAnsi="Times New Roman" w:cs="Times New Roman"/>
          <w:sz w:val="24"/>
          <w:szCs w:val="24"/>
        </w:rPr>
        <w:t xml:space="preserve">«Познавательно-исследовательская и продуктивная (конструктивная) деятельность» («Познание»); </w:t>
      </w:r>
    </w:p>
    <w:p w:rsidR="00D747FD" w:rsidRDefault="00106420" w:rsidP="00D747FD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06420">
        <w:rPr>
          <w:rFonts w:ascii="Times New Roman" w:eastAsia="Calibri" w:hAnsi="Times New Roman" w:cs="Times New Roman"/>
          <w:sz w:val="24"/>
          <w:szCs w:val="24"/>
          <w:lang w:eastAsia="en-US"/>
        </w:rPr>
        <w:t>Исходя из этого, реализация задач этих образовательных областей переносятся в режимные моменты.</w:t>
      </w:r>
    </w:p>
    <w:p w:rsidR="00106420" w:rsidRPr="00106420" w:rsidRDefault="00106420" w:rsidP="00D747FD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  <w:r w:rsidRPr="00106420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>Объем недельной образовательной нагрузки на ребенка</w:t>
      </w:r>
    </w:p>
    <w:tbl>
      <w:tblPr>
        <w:tblStyle w:val="1"/>
        <w:tblW w:w="0" w:type="auto"/>
        <w:tblInd w:w="392" w:type="dxa"/>
        <w:tblLook w:val="04A0" w:firstRow="1" w:lastRow="0" w:firstColumn="1" w:lastColumn="0" w:noHBand="0" w:noVBand="1"/>
      </w:tblPr>
      <w:tblGrid>
        <w:gridCol w:w="2802"/>
        <w:gridCol w:w="1278"/>
        <w:gridCol w:w="1559"/>
        <w:gridCol w:w="1418"/>
        <w:gridCol w:w="1417"/>
        <w:gridCol w:w="1418"/>
      </w:tblGrid>
      <w:tr w:rsidR="00D747FD" w:rsidRPr="00106420" w:rsidTr="008832D1">
        <w:tc>
          <w:tcPr>
            <w:tcW w:w="2802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Возраст детей</w:t>
            </w:r>
          </w:p>
        </w:tc>
        <w:tc>
          <w:tcPr>
            <w:tcW w:w="1278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2-3 года</w:t>
            </w:r>
          </w:p>
        </w:tc>
        <w:tc>
          <w:tcPr>
            <w:tcW w:w="1559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3-4 года</w:t>
            </w:r>
          </w:p>
        </w:tc>
        <w:tc>
          <w:tcPr>
            <w:tcW w:w="1418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4-5 лет</w:t>
            </w:r>
          </w:p>
        </w:tc>
        <w:tc>
          <w:tcPr>
            <w:tcW w:w="1417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5-6 лет</w:t>
            </w:r>
          </w:p>
        </w:tc>
        <w:tc>
          <w:tcPr>
            <w:tcW w:w="1418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6-7 лет</w:t>
            </w:r>
          </w:p>
        </w:tc>
      </w:tr>
      <w:tr w:rsidR="00D747FD" w:rsidRPr="00106420" w:rsidTr="008832D1">
        <w:tc>
          <w:tcPr>
            <w:tcW w:w="2802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Продолжительность НОД</w:t>
            </w:r>
          </w:p>
        </w:tc>
        <w:tc>
          <w:tcPr>
            <w:tcW w:w="1278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10  мин</w:t>
            </w:r>
          </w:p>
        </w:tc>
        <w:tc>
          <w:tcPr>
            <w:tcW w:w="1559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15 мин</w:t>
            </w:r>
          </w:p>
        </w:tc>
        <w:tc>
          <w:tcPr>
            <w:tcW w:w="1418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20 мин</w:t>
            </w:r>
          </w:p>
        </w:tc>
        <w:tc>
          <w:tcPr>
            <w:tcW w:w="1417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20-25 мин</w:t>
            </w:r>
          </w:p>
        </w:tc>
        <w:tc>
          <w:tcPr>
            <w:tcW w:w="1418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30 мин</w:t>
            </w:r>
          </w:p>
        </w:tc>
      </w:tr>
      <w:tr w:rsidR="00D747FD" w:rsidRPr="00106420" w:rsidTr="008832D1">
        <w:tc>
          <w:tcPr>
            <w:tcW w:w="2802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Объем недельной образовательной нагрузки</w:t>
            </w:r>
          </w:p>
        </w:tc>
        <w:tc>
          <w:tcPr>
            <w:tcW w:w="1278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1ч 40 мин</w:t>
            </w:r>
          </w:p>
        </w:tc>
        <w:tc>
          <w:tcPr>
            <w:tcW w:w="1559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2ч 30 мин</w:t>
            </w:r>
          </w:p>
        </w:tc>
        <w:tc>
          <w:tcPr>
            <w:tcW w:w="1418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4ч 20 мин</w:t>
            </w:r>
          </w:p>
        </w:tc>
        <w:tc>
          <w:tcPr>
            <w:tcW w:w="1417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5 часов</w:t>
            </w:r>
          </w:p>
        </w:tc>
        <w:tc>
          <w:tcPr>
            <w:tcW w:w="1418" w:type="dxa"/>
          </w:tcPr>
          <w:p w:rsidR="00106420" w:rsidRPr="00106420" w:rsidRDefault="00106420" w:rsidP="0010642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7 часов</w:t>
            </w:r>
          </w:p>
        </w:tc>
      </w:tr>
    </w:tbl>
    <w:p w:rsidR="00106420" w:rsidRPr="00106420" w:rsidRDefault="00106420" w:rsidP="00106420">
      <w:pPr>
        <w:spacing w:after="0"/>
        <w:rPr>
          <w:rFonts w:ascii="Calibri" w:eastAsia="Calibri" w:hAnsi="Calibri" w:cs="Times New Roman"/>
          <w:vanish/>
          <w:lang w:eastAsia="en-US"/>
        </w:rPr>
      </w:pPr>
    </w:p>
    <w:p w:rsidR="00106420" w:rsidRPr="00106420" w:rsidRDefault="00106420" w:rsidP="00106420">
      <w:pPr>
        <w:spacing w:after="0" w:line="240" w:lineRule="auto"/>
        <w:rPr>
          <w:rFonts w:ascii="Calibri" w:eastAsia="Calibri" w:hAnsi="Calibri" w:cs="Times New Roman"/>
          <w:b/>
          <w:u w:val="single"/>
          <w:lang w:eastAsia="en-US"/>
        </w:rPr>
      </w:pPr>
    </w:p>
    <w:p w:rsidR="00106420" w:rsidRPr="00106420" w:rsidRDefault="00106420" w:rsidP="00106420">
      <w:pPr>
        <w:tabs>
          <w:tab w:val="left" w:pos="3008"/>
        </w:tabs>
        <w:spacing w:after="0" w:line="240" w:lineRule="auto"/>
        <w:rPr>
          <w:rFonts w:ascii="Times New Roman" w:eastAsia="Calibri" w:hAnsi="Times New Roman" w:cs="Times New Roman"/>
          <w:i/>
          <w:sz w:val="18"/>
          <w:szCs w:val="18"/>
        </w:rPr>
      </w:pPr>
      <w:r w:rsidRPr="00106420">
        <w:rPr>
          <w:rFonts w:ascii="Times New Roman" w:eastAsia="Calibri" w:hAnsi="Times New Roman" w:cs="Times New Roman"/>
          <w:i/>
          <w:sz w:val="18"/>
          <w:szCs w:val="18"/>
        </w:rPr>
        <w:tab/>
      </w:r>
    </w:p>
    <w:tbl>
      <w:tblPr>
        <w:tblStyle w:val="1"/>
        <w:tblW w:w="9904" w:type="dxa"/>
        <w:tblLook w:val="04A0" w:firstRow="1" w:lastRow="0" w:firstColumn="1" w:lastColumn="0" w:noHBand="0" w:noVBand="1"/>
      </w:tblPr>
      <w:tblGrid>
        <w:gridCol w:w="577"/>
        <w:gridCol w:w="1071"/>
        <w:gridCol w:w="2159"/>
        <w:gridCol w:w="1269"/>
        <w:gridCol w:w="1162"/>
        <w:gridCol w:w="1117"/>
        <w:gridCol w:w="1134"/>
        <w:gridCol w:w="1415"/>
      </w:tblGrid>
      <w:tr w:rsidR="00D747FD" w:rsidRPr="00106420" w:rsidTr="008832D1">
        <w:tc>
          <w:tcPr>
            <w:tcW w:w="577" w:type="dxa"/>
            <w:vMerge w:val="restart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30" w:type="dxa"/>
            <w:gridSpan w:val="2"/>
            <w:vMerge w:val="restart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Виды организованной деятельности</w:t>
            </w:r>
          </w:p>
        </w:tc>
        <w:tc>
          <w:tcPr>
            <w:tcW w:w="6097" w:type="dxa"/>
            <w:gridSpan w:val="5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ООД</w:t>
            </w:r>
          </w:p>
        </w:tc>
      </w:tr>
      <w:tr w:rsidR="00D747FD" w:rsidRPr="00106420" w:rsidTr="008832D1">
        <w:tc>
          <w:tcPr>
            <w:tcW w:w="577" w:type="dxa"/>
            <w:vMerge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30" w:type="dxa"/>
            <w:gridSpan w:val="2"/>
            <w:vMerge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</w:t>
            </w:r>
            <w:proofErr w:type="spellEnd"/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-тельная</w:t>
            </w:r>
            <w:proofErr w:type="gramEnd"/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школе </w:t>
            </w: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группа</w:t>
            </w:r>
          </w:p>
        </w:tc>
      </w:tr>
      <w:tr w:rsidR="00D747FD" w:rsidRPr="00106420" w:rsidTr="008832D1"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30" w:type="dxa"/>
            <w:gridSpan w:val="2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Инвариантная часть</w:t>
            </w: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/федеральный компонент/</w:t>
            </w: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47FD" w:rsidRPr="00106420" w:rsidTr="008832D1"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071" w:type="dxa"/>
            <w:vMerge w:val="restart"/>
            <w:textDirection w:val="btLr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15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 исследовательская и продуктивная (конструктивная) деятельность</w:t>
            </w: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D747FD" w:rsidRPr="00106420" w:rsidTr="008832D1"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1071" w:type="dxa"/>
            <w:vMerge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</w:rPr>
              <w:t>Формирование элементарных математических представлений</w:t>
            </w: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D747FD" w:rsidRPr="00106420" w:rsidTr="008832D1"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1071" w:type="dxa"/>
            <w:vMerge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06420">
              <w:rPr>
                <w:rFonts w:ascii="Times New Roman" w:eastAsia="Calibri" w:hAnsi="Times New Roman" w:cs="Times New Roman"/>
                <w:sz w:val="20"/>
                <w:szCs w:val="20"/>
              </w:rPr>
              <w:t>Ознакомление с предметным окружением</w:t>
            </w: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D747FD" w:rsidRPr="00106420" w:rsidTr="008832D1">
        <w:trPr>
          <w:cantSplit/>
          <w:trHeight w:val="1134"/>
        </w:trPr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1071" w:type="dxa"/>
            <w:textDirection w:val="btLr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0642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215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D747FD" w:rsidRPr="00106420" w:rsidTr="008832D1"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1071" w:type="dxa"/>
            <w:vMerge w:val="restart"/>
            <w:textDirection w:val="btLr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0642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215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D747FD" w:rsidRPr="00106420" w:rsidTr="008832D1"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1071" w:type="dxa"/>
            <w:vMerge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</w:tr>
      <w:tr w:rsidR="00D747FD" w:rsidRPr="00106420" w:rsidTr="008832D1"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1071" w:type="dxa"/>
            <w:vMerge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</w:tr>
      <w:tr w:rsidR="00D747FD" w:rsidRPr="00106420" w:rsidTr="008832D1"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1071" w:type="dxa"/>
            <w:vMerge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D747FD" w:rsidRPr="00106420" w:rsidTr="008832D1">
        <w:trPr>
          <w:cantSplit/>
          <w:trHeight w:val="1134"/>
        </w:trPr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1071" w:type="dxa"/>
            <w:textDirection w:val="btLr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215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D747FD" w:rsidRPr="00106420" w:rsidTr="008832D1">
        <w:trPr>
          <w:cantSplit/>
          <w:trHeight w:val="579"/>
        </w:trPr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30" w:type="dxa"/>
            <w:gridSpan w:val="2"/>
          </w:tcPr>
          <w:p w:rsidR="00106420" w:rsidRPr="00106420" w:rsidRDefault="00106420" w:rsidP="00106420">
            <w:pPr>
              <w:tabs>
                <w:tab w:val="left" w:pos="1003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ИТОГО</w:t>
            </w: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D747FD" w:rsidRPr="00106420" w:rsidTr="008832D1">
        <w:trPr>
          <w:cantSplit/>
          <w:trHeight w:val="579"/>
        </w:trPr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230" w:type="dxa"/>
            <w:gridSpan w:val="2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Вариативная часть</w:t>
            </w: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/национально-региональный компонент/</w:t>
            </w: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47FD" w:rsidRPr="00106420" w:rsidTr="008832D1">
        <w:trPr>
          <w:cantSplit/>
          <w:trHeight w:val="579"/>
        </w:trPr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230" w:type="dxa"/>
            <w:gridSpan w:val="2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31" w:type="dxa"/>
            <w:gridSpan w:val="2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106420">
              <w:rPr>
                <w:rFonts w:ascii="Times New Roman" w:eastAsia="Calibri" w:hAnsi="Times New Roman" w:cs="Times New Roman"/>
                <w:sz w:val="18"/>
                <w:szCs w:val="18"/>
              </w:rPr>
              <w:t>Проводится в форме игры в рамках режима дня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D747FD" w:rsidRPr="00106420" w:rsidTr="008832D1">
        <w:trPr>
          <w:cantSplit/>
          <w:trHeight w:val="579"/>
        </w:trPr>
        <w:tc>
          <w:tcPr>
            <w:tcW w:w="57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30" w:type="dxa"/>
            <w:gridSpan w:val="2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ИТОГО (максимальная нагрузка)</w:t>
            </w:r>
          </w:p>
        </w:tc>
        <w:tc>
          <w:tcPr>
            <w:tcW w:w="1269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62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7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5" w:type="dxa"/>
          </w:tcPr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06420" w:rsidRPr="00106420" w:rsidRDefault="00106420" w:rsidP="00106420">
            <w:pPr>
              <w:tabs>
                <w:tab w:val="left" w:pos="300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06420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</w:tr>
    </w:tbl>
    <w:p w:rsidR="00106420" w:rsidRPr="00106420" w:rsidRDefault="00106420" w:rsidP="00106420">
      <w:pPr>
        <w:tabs>
          <w:tab w:val="left" w:pos="300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06420" w:rsidRPr="00D747FD" w:rsidRDefault="00106420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</w:p>
    <w:sectPr w:rsidR="00106420" w:rsidRPr="00D747FD" w:rsidSect="0063737B">
      <w:pgSz w:w="11906" w:h="16838"/>
      <w:pgMar w:top="426" w:right="567" w:bottom="567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5CB" w:rsidRDefault="007D05CB">
      <w:pPr>
        <w:spacing w:line="240" w:lineRule="auto"/>
      </w:pPr>
      <w:r>
        <w:separator/>
      </w:r>
    </w:p>
  </w:endnote>
  <w:endnote w:type="continuationSeparator" w:id="0">
    <w:p w:rsidR="007D05CB" w:rsidRDefault="007D05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5CB" w:rsidRDefault="007D05CB">
      <w:pPr>
        <w:spacing w:after="0"/>
      </w:pPr>
      <w:r>
        <w:separator/>
      </w:r>
    </w:p>
  </w:footnote>
  <w:footnote w:type="continuationSeparator" w:id="0">
    <w:p w:rsidR="007D05CB" w:rsidRDefault="007D05C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A4AB3"/>
    <w:multiLevelType w:val="hybridMultilevel"/>
    <w:tmpl w:val="D8500C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354FD3"/>
    <w:multiLevelType w:val="hybridMultilevel"/>
    <w:tmpl w:val="234C8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8C60A7"/>
    <w:rsid w:val="00021513"/>
    <w:rsid w:val="00037B87"/>
    <w:rsid w:val="00055023"/>
    <w:rsid w:val="00081D0F"/>
    <w:rsid w:val="000944A9"/>
    <w:rsid w:val="000970C9"/>
    <w:rsid w:val="00097180"/>
    <w:rsid w:val="000A4880"/>
    <w:rsid w:val="000B6A7A"/>
    <w:rsid w:val="000D48AD"/>
    <w:rsid w:val="000D543B"/>
    <w:rsid w:val="000F3A2B"/>
    <w:rsid w:val="00106420"/>
    <w:rsid w:val="0013351F"/>
    <w:rsid w:val="001436E9"/>
    <w:rsid w:val="00146FBC"/>
    <w:rsid w:val="00155ADA"/>
    <w:rsid w:val="00162B86"/>
    <w:rsid w:val="00166CCF"/>
    <w:rsid w:val="001847CF"/>
    <w:rsid w:val="0019364C"/>
    <w:rsid w:val="001D104D"/>
    <w:rsid w:val="001D22C4"/>
    <w:rsid w:val="001D7F7F"/>
    <w:rsid w:val="001E736A"/>
    <w:rsid w:val="001E748F"/>
    <w:rsid w:val="0020793F"/>
    <w:rsid w:val="00220CC1"/>
    <w:rsid w:val="002220FD"/>
    <w:rsid w:val="00222CA4"/>
    <w:rsid w:val="00225B18"/>
    <w:rsid w:val="00233FB1"/>
    <w:rsid w:val="00247C4A"/>
    <w:rsid w:val="002506F2"/>
    <w:rsid w:val="00250D7A"/>
    <w:rsid w:val="00253C34"/>
    <w:rsid w:val="00260474"/>
    <w:rsid w:val="00270097"/>
    <w:rsid w:val="002806A4"/>
    <w:rsid w:val="002A1360"/>
    <w:rsid w:val="002A3AFB"/>
    <w:rsid w:val="002C372D"/>
    <w:rsid w:val="002C45DA"/>
    <w:rsid w:val="002C59B8"/>
    <w:rsid w:val="002D2060"/>
    <w:rsid w:val="002E604B"/>
    <w:rsid w:val="002F5E39"/>
    <w:rsid w:val="0030243C"/>
    <w:rsid w:val="00332755"/>
    <w:rsid w:val="0033566A"/>
    <w:rsid w:val="00346BC2"/>
    <w:rsid w:val="003606A8"/>
    <w:rsid w:val="003A418F"/>
    <w:rsid w:val="003A56AD"/>
    <w:rsid w:val="003B3852"/>
    <w:rsid w:val="003B4112"/>
    <w:rsid w:val="003C00DC"/>
    <w:rsid w:val="003E24DB"/>
    <w:rsid w:val="00404D92"/>
    <w:rsid w:val="004236D1"/>
    <w:rsid w:val="00426138"/>
    <w:rsid w:val="00437D70"/>
    <w:rsid w:val="00440B07"/>
    <w:rsid w:val="004506A7"/>
    <w:rsid w:val="00452AAF"/>
    <w:rsid w:val="00464D4A"/>
    <w:rsid w:val="00473B19"/>
    <w:rsid w:val="004742A2"/>
    <w:rsid w:val="00486051"/>
    <w:rsid w:val="00495C5C"/>
    <w:rsid w:val="004A01C5"/>
    <w:rsid w:val="004B0EF5"/>
    <w:rsid w:val="004C1259"/>
    <w:rsid w:val="004C1F41"/>
    <w:rsid w:val="004C2FD5"/>
    <w:rsid w:val="004D1DCA"/>
    <w:rsid w:val="004F0978"/>
    <w:rsid w:val="00503DAC"/>
    <w:rsid w:val="00523340"/>
    <w:rsid w:val="005261F9"/>
    <w:rsid w:val="00533548"/>
    <w:rsid w:val="00553D66"/>
    <w:rsid w:val="00560B32"/>
    <w:rsid w:val="00564CF0"/>
    <w:rsid w:val="00573C2B"/>
    <w:rsid w:val="00580F75"/>
    <w:rsid w:val="00591E6F"/>
    <w:rsid w:val="0059261A"/>
    <w:rsid w:val="005B45FD"/>
    <w:rsid w:val="005B56F6"/>
    <w:rsid w:val="005C353C"/>
    <w:rsid w:val="005D3B85"/>
    <w:rsid w:val="005E4AE9"/>
    <w:rsid w:val="0060119F"/>
    <w:rsid w:val="00626655"/>
    <w:rsid w:val="0063737B"/>
    <w:rsid w:val="00643EBC"/>
    <w:rsid w:val="00645A1D"/>
    <w:rsid w:val="0065314D"/>
    <w:rsid w:val="00653953"/>
    <w:rsid w:val="0066622E"/>
    <w:rsid w:val="0068244F"/>
    <w:rsid w:val="00693B1D"/>
    <w:rsid w:val="006B1863"/>
    <w:rsid w:val="006B59F3"/>
    <w:rsid w:val="006C7B95"/>
    <w:rsid w:val="006E5106"/>
    <w:rsid w:val="006F79F9"/>
    <w:rsid w:val="00711055"/>
    <w:rsid w:val="007379B6"/>
    <w:rsid w:val="00770149"/>
    <w:rsid w:val="00775922"/>
    <w:rsid w:val="007817C8"/>
    <w:rsid w:val="007842D1"/>
    <w:rsid w:val="007856B0"/>
    <w:rsid w:val="00787B95"/>
    <w:rsid w:val="007978D1"/>
    <w:rsid w:val="007B5316"/>
    <w:rsid w:val="007D05CB"/>
    <w:rsid w:val="007D2449"/>
    <w:rsid w:val="007D4A43"/>
    <w:rsid w:val="00802EBF"/>
    <w:rsid w:val="008074B3"/>
    <w:rsid w:val="00832ACF"/>
    <w:rsid w:val="00840D98"/>
    <w:rsid w:val="008460C4"/>
    <w:rsid w:val="00847167"/>
    <w:rsid w:val="00854FF4"/>
    <w:rsid w:val="00863CB9"/>
    <w:rsid w:val="008768DD"/>
    <w:rsid w:val="008C60A7"/>
    <w:rsid w:val="009411BE"/>
    <w:rsid w:val="00942454"/>
    <w:rsid w:val="00945809"/>
    <w:rsid w:val="00951BAA"/>
    <w:rsid w:val="00953708"/>
    <w:rsid w:val="00967D40"/>
    <w:rsid w:val="00970761"/>
    <w:rsid w:val="009718AA"/>
    <w:rsid w:val="00971EF3"/>
    <w:rsid w:val="009741D6"/>
    <w:rsid w:val="00976715"/>
    <w:rsid w:val="00997529"/>
    <w:rsid w:val="00997716"/>
    <w:rsid w:val="00997FD0"/>
    <w:rsid w:val="009A45AB"/>
    <w:rsid w:val="009C475C"/>
    <w:rsid w:val="009C7429"/>
    <w:rsid w:val="009D1711"/>
    <w:rsid w:val="009D27BD"/>
    <w:rsid w:val="009D356D"/>
    <w:rsid w:val="009E1DEC"/>
    <w:rsid w:val="009F1399"/>
    <w:rsid w:val="00A127B9"/>
    <w:rsid w:val="00A336D1"/>
    <w:rsid w:val="00A34BEF"/>
    <w:rsid w:val="00A542E6"/>
    <w:rsid w:val="00A617AF"/>
    <w:rsid w:val="00A7155C"/>
    <w:rsid w:val="00A95A20"/>
    <w:rsid w:val="00AC29A4"/>
    <w:rsid w:val="00AD74E3"/>
    <w:rsid w:val="00AE1195"/>
    <w:rsid w:val="00B45F67"/>
    <w:rsid w:val="00B6069C"/>
    <w:rsid w:val="00B72CE5"/>
    <w:rsid w:val="00BA1960"/>
    <w:rsid w:val="00BB3CA8"/>
    <w:rsid w:val="00BC0CFE"/>
    <w:rsid w:val="00BC1959"/>
    <w:rsid w:val="00BE77A8"/>
    <w:rsid w:val="00C07331"/>
    <w:rsid w:val="00C36098"/>
    <w:rsid w:val="00C41FF5"/>
    <w:rsid w:val="00C51957"/>
    <w:rsid w:val="00C669FE"/>
    <w:rsid w:val="00C66DDC"/>
    <w:rsid w:val="00C80A28"/>
    <w:rsid w:val="00CA7D9E"/>
    <w:rsid w:val="00CC4EB6"/>
    <w:rsid w:val="00CE1BE3"/>
    <w:rsid w:val="00CE4760"/>
    <w:rsid w:val="00D120E6"/>
    <w:rsid w:val="00D13316"/>
    <w:rsid w:val="00D56E42"/>
    <w:rsid w:val="00D747FD"/>
    <w:rsid w:val="00D7483E"/>
    <w:rsid w:val="00D751FC"/>
    <w:rsid w:val="00DA4BF7"/>
    <w:rsid w:val="00DD6ADF"/>
    <w:rsid w:val="00DD6B47"/>
    <w:rsid w:val="00E07122"/>
    <w:rsid w:val="00E102DC"/>
    <w:rsid w:val="00E1776B"/>
    <w:rsid w:val="00E20A72"/>
    <w:rsid w:val="00E37B31"/>
    <w:rsid w:val="00E67487"/>
    <w:rsid w:val="00E734DE"/>
    <w:rsid w:val="00E83BDE"/>
    <w:rsid w:val="00E9216F"/>
    <w:rsid w:val="00EE3800"/>
    <w:rsid w:val="00F03191"/>
    <w:rsid w:val="00F1242C"/>
    <w:rsid w:val="00F20DAF"/>
    <w:rsid w:val="00F31034"/>
    <w:rsid w:val="00F33D10"/>
    <w:rsid w:val="00F439E4"/>
    <w:rsid w:val="00F73FA3"/>
    <w:rsid w:val="00F84C74"/>
    <w:rsid w:val="00FA3F2F"/>
    <w:rsid w:val="00FA467F"/>
    <w:rsid w:val="00FA6A92"/>
    <w:rsid w:val="00FB7E66"/>
    <w:rsid w:val="00FD3970"/>
    <w:rsid w:val="00FD7EC1"/>
    <w:rsid w:val="00FF6260"/>
    <w:rsid w:val="08621053"/>
    <w:rsid w:val="0C165A64"/>
    <w:rsid w:val="1D707CC6"/>
    <w:rsid w:val="2E88448A"/>
    <w:rsid w:val="32C1058F"/>
    <w:rsid w:val="3FBC2B5C"/>
    <w:rsid w:val="413F2D40"/>
    <w:rsid w:val="43855AEC"/>
    <w:rsid w:val="53BB7031"/>
    <w:rsid w:val="58D749B3"/>
    <w:rsid w:val="65DD432F"/>
    <w:rsid w:val="6F0D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  <o:rules v:ext="edit">
        <o:r id="V:Rule1" type="connector" idref="#AutoShape 2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DDC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66DDC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qFormat/>
    <w:rsid w:val="00C66DD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qFormat/>
    <w:rsid w:val="00C66DDC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ody Text"/>
    <w:basedOn w:val="a"/>
    <w:link w:val="a9"/>
    <w:semiHidden/>
    <w:unhideWhenUsed/>
    <w:qFormat/>
    <w:rsid w:val="00C66DDC"/>
    <w:pPr>
      <w:shd w:val="clear" w:color="auto" w:fill="FFFFFF"/>
      <w:spacing w:after="120" w:line="211" w:lineRule="exact"/>
      <w:jc w:val="right"/>
    </w:pPr>
  </w:style>
  <w:style w:type="paragraph" w:styleId="aa">
    <w:name w:val="footer"/>
    <w:basedOn w:val="a"/>
    <w:link w:val="ab"/>
    <w:uiPriority w:val="99"/>
    <w:semiHidden/>
    <w:unhideWhenUsed/>
    <w:qFormat/>
    <w:rsid w:val="00C66DDC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Normal (Web)"/>
    <w:basedOn w:val="a"/>
    <w:uiPriority w:val="99"/>
    <w:unhideWhenUsed/>
    <w:qFormat/>
    <w:rsid w:val="00C66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d">
    <w:name w:val="Table Grid"/>
    <w:basedOn w:val="a1"/>
    <w:uiPriority w:val="59"/>
    <w:qFormat/>
    <w:rsid w:val="00C66D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Основной текст Знак"/>
    <w:basedOn w:val="a0"/>
    <w:link w:val="a8"/>
    <w:semiHidden/>
    <w:qFormat/>
    <w:rsid w:val="00C66DDC"/>
    <w:rPr>
      <w:rFonts w:eastAsiaTheme="minorEastAsia"/>
      <w:shd w:val="clear" w:color="auto" w:fill="FFFFFF"/>
      <w:lang w:eastAsia="ru-RU"/>
    </w:rPr>
  </w:style>
  <w:style w:type="paragraph" w:styleId="ae">
    <w:name w:val="List Paragraph"/>
    <w:basedOn w:val="a"/>
    <w:uiPriority w:val="34"/>
    <w:qFormat/>
    <w:rsid w:val="00C66DDC"/>
    <w:pPr>
      <w:ind w:left="720"/>
      <w:contextualSpacing/>
    </w:pPr>
  </w:style>
  <w:style w:type="paragraph" w:customStyle="1" w:styleId="Style6">
    <w:name w:val="Style6"/>
    <w:basedOn w:val="a"/>
    <w:uiPriority w:val="99"/>
    <w:qFormat/>
    <w:rsid w:val="00C66DDC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C66DDC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C66DDC"/>
  </w:style>
  <w:style w:type="character" w:customStyle="1" w:styleId="ab">
    <w:name w:val="Нижний колонтитул Знак"/>
    <w:basedOn w:val="a0"/>
    <w:link w:val="aa"/>
    <w:uiPriority w:val="99"/>
    <w:semiHidden/>
    <w:qFormat/>
    <w:rsid w:val="00C66DDC"/>
  </w:style>
  <w:style w:type="character" w:customStyle="1" w:styleId="a5">
    <w:name w:val="Текст выноски Знак"/>
    <w:basedOn w:val="a0"/>
    <w:link w:val="a4"/>
    <w:uiPriority w:val="99"/>
    <w:semiHidden/>
    <w:qFormat/>
    <w:rsid w:val="00C66DDC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C66DDC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">
    <w:name w:val="No Spacing"/>
    <w:link w:val="af0"/>
    <w:qFormat/>
    <w:rsid w:val="00503DAC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0">
    <w:name w:val="Без интервала Знак"/>
    <w:link w:val="af"/>
    <w:rsid w:val="00503DAC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">
    <w:name w:val="Сетка таблицы1"/>
    <w:basedOn w:val="a1"/>
    <w:next w:val="ad"/>
    <w:locked/>
    <w:rsid w:val="00106420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edu.tatar.ru/menzelinsk/ayu/do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2865000003@edu.tatar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1627</Words>
  <Characters>9274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Раушания</cp:lastModifiedBy>
  <cp:revision>33</cp:revision>
  <cp:lastPrinted>2023-10-07T07:14:00Z</cp:lastPrinted>
  <dcterms:created xsi:type="dcterms:W3CDTF">2022-09-16T10:06:00Z</dcterms:created>
  <dcterms:modified xsi:type="dcterms:W3CDTF">2023-10-07T07:14:00Z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1049-12.2.0.13201</vt:lpwstr>
  </property>
  <property fmtid="{D5CDD505-2E9C-101B-9397-08002B2CF9AE}" pid="3" name="ICV">
    <vt:lpwstr>2FF2A6F4F2FB41B3B5297A88547BED61</vt:lpwstr>
  </property>
</Properties>
</file>